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13" w:rsidRDefault="00026013" w:rsidP="00026013">
      <w:pPr>
        <w:ind w:hanging="567"/>
        <w:rPr>
          <w:rFonts w:ascii="Arial Bold" w:hAnsi="Arial Bold"/>
        </w:rPr>
      </w:pPr>
      <w:bookmarkStart w:id="0" w:name="_GoBack"/>
      <w:bookmarkEnd w:id="0"/>
    </w:p>
    <w:p w:rsidR="00026013" w:rsidRDefault="00026013" w:rsidP="00026013">
      <w:pPr>
        <w:ind w:hanging="567"/>
        <w:rPr>
          <w:rFonts w:ascii="Arial" w:hAnsi="Arial" w:cs="Arial"/>
          <w:b/>
          <w:szCs w:val="24"/>
        </w:rPr>
      </w:pPr>
      <w:r>
        <w:rPr>
          <w:rFonts w:ascii="Arial Bold" w:hAnsi="Arial Bold"/>
        </w:rPr>
        <w:t>A</w:t>
      </w:r>
      <w:r w:rsidRPr="00CF0451">
        <w:rPr>
          <w:rFonts w:ascii="Arial Bold" w:hAnsi="Arial Bold"/>
        </w:rPr>
        <w:t>PPENDIX</w:t>
      </w:r>
      <w:r w:rsidRPr="00CF0451">
        <w:rPr>
          <w:rFonts w:ascii="Arial" w:hAnsi="Arial" w:cs="Arial"/>
          <w:b/>
          <w:szCs w:val="24"/>
        </w:rPr>
        <w:t xml:space="preserve"> 2</w:t>
      </w:r>
      <w:r w:rsidRPr="00CF0451">
        <w:t xml:space="preserve">- </w:t>
      </w:r>
      <w:r w:rsidRPr="00026013">
        <w:rPr>
          <w:rFonts w:ascii="Arial" w:hAnsi="Arial" w:cs="Arial"/>
          <w:b/>
        </w:rPr>
        <w:t>Infrequently used outlets</w:t>
      </w:r>
      <w:r w:rsidRPr="00CF0451">
        <w:t xml:space="preserve"> </w:t>
      </w:r>
      <w:r w:rsidRPr="00CF0451">
        <w:rPr>
          <w:rFonts w:ascii="Arial" w:hAnsi="Arial" w:cs="Arial"/>
          <w:b/>
          <w:szCs w:val="24"/>
        </w:rPr>
        <w:t>flushing form</w:t>
      </w:r>
    </w:p>
    <w:p w:rsidR="007D529F" w:rsidRPr="007D529F" w:rsidRDefault="00026013" w:rsidP="007D529F">
      <w:pPr>
        <w:pStyle w:val="NoSpacing"/>
        <w:rPr>
          <w:rFonts w:ascii="Arial" w:eastAsiaTheme="minorHAnsi" w:hAnsi="Arial" w:cs="Arial"/>
          <w:b/>
          <w:lang w:eastAsia="en-US"/>
        </w:rPr>
      </w:pPr>
      <w:r w:rsidRPr="007D529F">
        <w:rPr>
          <w:rFonts w:ascii="Arial" w:eastAsia="Calibri" w:hAnsi="Arial" w:cs="Arial"/>
          <w:b/>
          <w:lang w:eastAsia="en-US"/>
        </w:rPr>
        <w:t>INFREQUENTLY USED OUTLETS – TO BE FLUSHED WEEKLY</w:t>
      </w:r>
      <w:r w:rsidR="007D529F" w:rsidRPr="007D529F">
        <w:rPr>
          <w:rFonts w:ascii="Arial" w:eastAsiaTheme="minorHAnsi" w:hAnsi="Arial" w:cs="Arial"/>
          <w:b/>
          <w:lang w:eastAsia="en-US"/>
        </w:rPr>
        <w:t xml:space="preserve"> </w:t>
      </w:r>
    </w:p>
    <w:tbl>
      <w:tblPr>
        <w:tblpPr w:leftFromText="180" w:rightFromText="180" w:vertAnchor="text" w:horzAnchor="margin" w:tblpXSpec="center" w:tblpY="335"/>
        <w:tblW w:w="10166" w:type="dxa"/>
        <w:tblLook w:val="04A0" w:firstRow="1" w:lastRow="0" w:firstColumn="1" w:lastColumn="0" w:noHBand="0" w:noVBand="1"/>
      </w:tblPr>
      <w:tblGrid>
        <w:gridCol w:w="1080"/>
        <w:gridCol w:w="871"/>
        <w:gridCol w:w="4376"/>
        <w:gridCol w:w="1294"/>
        <w:gridCol w:w="851"/>
        <w:gridCol w:w="1694"/>
      </w:tblGrid>
      <w:tr w:rsidR="007D529F" w:rsidRPr="004C7D34" w:rsidTr="007D529F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ind w:left="-426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Date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Time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Location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Outlet type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Initials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Signature</w:t>
            </w:r>
          </w:p>
        </w:tc>
      </w:tr>
      <w:tr w:rsidR="007D529F" w:rsidRPr="004C7D34" w:rsidTr="007D529F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Tap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(T) or</w:t>
            </w:r>
          </w:p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Shower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(S)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C7D34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529F" w:rsidRPr="004C7D34" w:rsidTr="007D529F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29F" w:rsidRPr="004C7D34" w:rsidRDefault="007D529F" w:rsidP="007D529F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4C7D3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26013" w:rsidRDefault="007D529F" w:rsidP="007D529F">
      <w:pPr>
        <w:pStyle w:val="NoSpacing"/>
        <w:rPr>
          <w:rFonts w:ascii="Arial" w:eastAsia="Calibri" w:hAnsi="Arial" w:cs="Arial"/>
          <w:b/>
          <w:lang w:eastAsia="en-US"/>
        </w:rPr>
      </w:pPr>
      <w:r w:rsidRPr="007D529F">
        <w:rPr>
          <w:rFonts w:ascii="Arial" w:eastAsia="Calibri" w:hAnsi="Arial" w:cs="Arial"/>
          <w:b/>
          <w:lang w:eastAsia="en-US"/>
        </w:rPr>
        <w:t>Outlets to be flushed until water temperature stabilises</w:t>
      </w:r>
    </w:p>
    <w:p w:rsidR="00AF7093" w:rsidRDefault="00670C74"/>
    <w:sectPr w:rsidR="00AF7093" w:rsidSect="00026013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13"/>
    <w:rsid w:val="00026013"/>
    <w:rsid w:val="00070561"/>
    <w:rsid w:val="00227281"/>
    <w:rsid w:val="00670C74"/>
    <w:rsid w:val="007D529F"/>
    <w:rsid w:val="00BB437E"/>
    <w:rsid w:val="00E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BE4A99-2909-4A8F-9511-05FB6C26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013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2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Julien</dc:creator>
  <cp:lastModifiedBy>Neal Skipper</cp:lastModifiedBy>
  <cp:revision>2</cp:revision>
  <dcterms:created xsi:type="dcterms:W3CDTF">2019-05-17T09:34:00Z</dcterms:created>
  <dcterms:modified xsi:type="dcterms:W3CDTF">2019-05-17T09:34:00Z</dcterms:modified>
</cp:coreProperties>
</file>