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D8F" w14:textId="77777777" w:rsidR="0054437B" w:rsidRDefault="00BF7145">
      <w:pPr>
        <w:spacing w:after="120"/>
        <w:jc w:val="center"/>
        <w:rPr>
          <w:rFonts w:ascii="Arial" w:hAnsi="Arial" w:cs="Arial"/>
          <w:b/>
          <w:sz w:val="36"/>
          <w:szCs w:val="36"/>
          <w:u w:val="single"/>
        </w:rPr>
      </w:pPr>
      <w:r>
        <w:rPr>
          <w:rFonts w:ascii="Arial" w:hAnsi="Arial" w:cs="Arial"/>
          <w:b/>
          <w:sz w:val="36"/>
          <w:szCs w:val="36"/>
          <w:u w:val="single"/>
        </w:rPr>
        <w:t>CMMP PERMIT TO WORK</w:t>
      </w:r>
    </w:p>
    <w:p w14:paraId="49AF6CBA" w14:textId="1BA02547" w:rsidR="004E0F1C" w:rsidRDefault="00B97CF4" w:rsidP="00685E13">
      <w:pPr>
        <w:spacing w:after="120" w:line="240" w:lineRule="auto"/>
        <w:rPr>
          <w:rFonts w:ascii="Arial" w:hAnsi="Arial" w:cs="Arial"/>
        </w:rPr>
      </w:pPr>
      <w:r w:rsidRPr="00B97CF4">
        <w:rPr>
          <w:rFonts w:ascii="Arial" w:hAnsi="Arial" w:cs="Arial"/>
        </w:rPr>
        <w:t xml:space="preserve">Researchers must follow the </w:t>
      </w:r>
      <w:hyperlink r:id="rId9" w:history="1">
        <w:r w:rsidRPr="00B97CF4">
          <w:rPr>
            <w:rStyle w:val="Hyperlink"/>
            <w:rFonts w:ascii="Arial" w:hAnsi="Arial" w:cs="Arial"/>
          </w:rPr>
          <w:t>UCL</w:t>
        </w:r>
      </w:hyperlink>
      <w:r w:rsidRPr="00B97CF4">
        <w:rPr>
          <w:rFonts w:ascii="Arial" w:hAnsi="Arial" w:cs="Arial"/>
        </w:rPr>
        <w:t xml:space="preserve"> and </w:t>
      </w:r>
      <w:hyperlink r:id="rId10" w:history="1">
        <w:r w:rsidRPr="00B97CF4">
          <w:rPr>
            <w:rStyle w:val="Hyperlink"/>
            <w:rFonts w:ascii="Arial" w:hAnsi="Arial" w:cs="Arial"/>
          </w:rPr>
          <w:t>Departmental</w:t>
        </w:r>
      </w:hyperlink>
      <w:r w:rsidRPr="00B97CF4">
        <w:rPr>
          <w:rFonts w:ascii="Arial" w:hAnsi="Arial" w:cs="Arial"/>
        </w:rPr>
        <w:t xml:space="preserve"> Health &amp; Safety Policies and Procedures.</w:t>
      </w:r>
      <w:r>
        <w:rPr>
          <w:rFonts w:ascii="Arial" w:hAnsi="Arial" w:cs="Arial"/>
        </w:rPr>
        <w:t xml:space="preserve"> </w:t>
      </w:r>
      <w:r w:rsidR="00BF7145">
        <w:rPr>
          <w:rFonts w:ascii="Arial" w:hAnsi="Arial" w:cs="Arial"/>
        </w:rPr>
        <w:t xml:space="preserve">Before undertaking work in the Laboratories, you </w:t>
      </w:r>
      <w:r w:rsidR="00BF7145">
        <w:rPr>
          <w:rFonts w:ascii="Arial" w:hAnsi="Arial" w:cs="Arial"/>
          <w:u w:val="single"/>
        </w:rPr>
        <w:t>must</w:t>
      </w:r>
      <w:r w:rsidR="00BF7145">
        <w:rPr>
          <w:rFonts w:ascii="Arial" w:hAnsi="Arial" w:cs="Arial"/>
        </w:rPr>
        <w:t xml:space="preserve"> hold a CMMP Work Permit, and you </w:t>
      </w:r>
      <w:r w:rsidR="00BF7145">
        <w:rPr>
          <w:rFonts w:ascii="Arial" w:hAnsi="Arial" w:cs="Arial"/>
          <w:u w:val="single"/>
        </w:rPr>
        <w:t>must</w:t>
      </w:r>
      <w:r w:rsidR="00BF7145">
        <w:rPr>
          <w:rFonts w:ascii="Arial" w:hAnsi="Arial" w:cs="Arial"/>
        </w:rPr>
        <w:t xml:space="preserve"> familiarise yourself with the </w:t>
      </w:r>
      <w:r>
        <w:rPr>
          <w:rFonts w:ascii="Arial" w:hAnsi="Arial" w:cs="Arial"/>
        </w:rPr>
        <w:t xml:space="preserve">UCL and </w:t>
      </w:r>
      <w:r w:rsidR="00BF7145">
        <w:rPr>
          <w:rFonts w:ascii="Arial" w:hAnsi="Arial" w:cs="Arial"/>
        </w:rPr>
        <w:t xml:space="preserve">Departmental </w:t>
      </w:r>
      <w:r>
        <w:rPr>
          <w:rFonts w:ascii="Arial" w:hAnsi="Arial" w:cs="Arial"/>
        </w:rPr>
        <w:t>procedures</w:t>
      </w:r>
      <w:r w:rsidR="00BF7145">
        <w:rPr>
          <w:rFonts w:ascii="Arial" w:hAnsi="Arial" w:cs="Arial"/>
        </w:rPr>
        <w:t xml:space="preserve">, Local Rules, and Standard Operating Procedures. </w:t>
      </w:r>
      <w:proofErr w:type="gramStart"/>
      <w:r w:rsidR="00BF7145">
        <w:rPr>
          <w:rFonts w:ascii="Arial" w:hAnsi="Arial" w:cs="Arial"/>
        </w:rPr>
        <w:t>In particular, you</w:t>
      </w:r>
      <w:proofErr w:type="gramEnd"/>
      <w:r w:rsidR="00BF7145">
        <w:rPr>
          <w:rFonts w:ascii="Arial" w:hAnsi="Arial" w:cs="Arial"/>
        </w:rPr>
        <w:t xml:space="preserve"> </w:t>
      </w:r>
      <w:r w:rsidR="00BF7145">
        <w:rPr>
          <w:rFonts w:ascii="Arial" w:hAnsi="Arial" w:cs="Arial"/>
          <w:u w:val="single"/>
        </w:rPr>
        <w:t>must</w:t>
      </w:r>
      <w:r w:rsidR="00BF7145">
        <w:rPr>
          <w:rFonts w:ascii="Arial" w:hAnsi="Arial" w:cs="Arial"/>
        </w:rPr>
        <w:t xml:space="preserve"> abide by the Detailed Arrangements specified in the Departmental Health &amp; Safety Handbook: </w:t>
      </w:r>
      <w:r>
        <w:rPr>
          <w:rFonts w:ascii="Arial" w:hAnsi="Arial" w:cs="Arial"/>
        </w:rPr>
        <w:t xml:space="preserve">4.4 &amp; </w:t>
      </w:r>
      <w:r w:rsidR="00BF7145">
        <w:rPr>
          <w:rFonts w:ascii="Arial" w:hAnsi="Arial" w:cs="Arial"/>
        </w:rPr>
        <w:t xml:space="preserve">6.3 After Hours and Alone Working; 6.7 Chemical Safety; 6.9 Compressed Gases and Gas Cylinders; 6.11 Cryogenic Substances. </w:t>
      </w:r>
      <w:r w:rsidR="004E0F1C">
        <w:rPr>
          <w:rFonts w:ascii="Arial" w:hAnsi="Arial" w:cs="Arial"/>
        </w:rPr>
        <w:t>Please check</w:t>
      </w:r>
      <w:r>
        <w:rPr>
          <w:rFonts w:ascii="Arial" w:hAnsi="Arial" w:cs="Arial"/>
        </w:rPr>
        <w:t xml:space="preserve"> and date</w:t>
      </w:r>
      <w:r w:rsidR="004E0F1C">
        <w:rPr>
          <w:rFonts w:ascii="Arial" w:hAnsi="Arial" w:cs="Arial"/>
        </w:rPr>
        <w:t xml:space="preserve"> below when </w:t>
      </w:r>
      <w:r>
        <w:rPr>
          <w:rFonts w:ascii="Arial" w:hAnsi="Arial" w:cs="Arial"/>
        </w:rPr>
        <w:t xml:space="preserve">the </w:t>
      </w:r>
      <w:r w:rsidR="004E0F1C">
        <w:rPr>
          <w:rFonts w:ascii="Arial" w:hAnsi="Arial" w:cs="Arial"/>
        </w:rPr>
        <w:t>mandatory courses are completed:</w:t>
      </w:r>
    </w:p>
    <w:p w14:paraId="69EB0A2A" w14:textId="6F0CA3D9" w:rsidR="0054437B" w:rsidRPr="00D55EB6" w:rsidRDefault="00000000" w:rsidP="00685E13">
      <w:pPr>
        <w:spacing w:after="120" w:line="240" w:lineRule="auto"/>
        <w:ind w:left="357"/>
        <w:jc w:val="both"/>
        <w:rPr>
          <w:rFonts w:ascii="Arial" w:hAnsi="Arial" w:cs="Arial"/>
          <w:b/>
        </w:rPr>
      </w:pPr>
      <w:sdt>
        <w:sdtPr>
          <w:rPr>
            <w:rFonts w:ascii="Arial" w:hAnsi="Arial" w:cs="Arial"/>
            <w:b/>
          </w:rPr>
          <w:id w:val="-9767176"/>
          <w14:checkbox>
            <w14:checked w14:val="0"/>
            <w14:checkedState w14:val="2612" w14:font="MS Gothic"/>
            <w14:uncheckedState w14:val="2610" w14:font="MS Gothic"/>
          </w14:checkbox>
        </w:sdtPr>
        <w:sdtContent>
          <w:r w:rsidR="00B97CF4">
            <w:rPr>
              <w:rFonts w:ascii="MS Gothic" w:eastAsia="MS Gothic" w:hAnsi="MS Gothic" w:cs="Arial" w:hint="eastAsia"/>
              <w:b/>
            </w:rPr>
            <w:t>☐</w:t>
          </w:r>
        </w:sdtContent>
      </w:sdt>
      <w:r w:rsidR="00D55EB6">
        <w:rPr>
          <w:rFonts w:ascii="Arial" w:hAnsi="Arial" w:cs="Arial"/>
          <w:b/>
        </w:rPr>
        <w:tab/>
      </w:r>
      <w:r w:rsidR="00BF7145" w:rsidRPr="00D55EB6">
        <w:rPr>
          <w:rFonts w:ascii="Arial" w:hAnsi="Arial" w:cs="Arial"/>
          <w:b/>
        </w:rPr>
        <w:t xml:space="preserve">Mandatory Course: </w:t>
      </w:r>
      <w:hyperlink r:id="rId11" w:history="1">
        <w:r w:rsidR="00BF7145" w:rsidRPr="00D55EB6">
          <w:rPr>
            <w:rStyle w:val="Hyperlink"/>
            <w:rFonts w:ascii="Arial" w:hAnsi="Arial" w:cs="Arial"/>
            <w:b/>
          </w:rPr>
          <w:t>UCL Safety Induction</w:t>
        </w:r>
      </w:hyperlink>
    </w:p>
    <w:p w14:paraId="78F1CAFD" w14:textId="36D91B14" w:rsidR="0054437B" w:rsidRPr="00D55EB6" w:rsidRDefault="00000000" w:rsidP="00685E13">
      <w:pPr>
        <w:spacing w:after="120" w:line="240" w:lineRule="auto"/>
        <w:ind w:left="357"/>
        <w:jc w:val="both"/>
        <w:rPr>
          <w:rFonts w:ascii="Arial" w:hAnsi="Arial" w:cs="Arial"/>
          <w:b/>
        </w:rPr>
      </w:pPr>
      <w:sdt>
        <w:sdtPr>
          <w:rPr>
            <w:rFonts w:ascii="Arial" w:hAnsi="Arial" w:cs="Arial"/>
            <w:b/>
          </w:rPr>
          <w:id w:val="146877605"/>
          <w14:checkbox>
            <w14:checked w14:val="0"/>
            <w14:checkedState w14:val="2612" w14:font="MS Gothic"/>
            <w14:uncheckedState w14:val="2610" w14:font="MS Gothic"/>
          </w14:checkbox>
        </w:sdtPr>
        <w:sdtContent>
          <w:r w:rsidR="00D55EB6">
            <w:rPr>
              <w:rFonts w:ascii="MS Gothic" w:eastAsia="MS Gothic" w:hAnsi="MS Gothic" w:cs="Arial" w:hint="eastAsia"/>
              <w:b/>
            </w:rPr>
            <w:t>☐</w:t>
          </w:r>
        </w:sdtContent>
      </w:sdt>
      <w:r w:rsidR="00D55EB6">
        <w:rPr>
          <w:rFonts w:ascii="Arial" w:hAnsi="Arial" w:cs="Arial"/>
          <w:b/>
        </w:rPr>
        <w:tab/>
      </w:r>
      <w:r w:rsidR="00BF7145" w:rsidRPr="00D55EB6">
        <w:rPr>
          <w:rFonts w:ascii="Arial" w:hAnsi="Arial" w:cs="Arial"/>
          <w:b/>
        </w:rPr>
        <w:t xml:space="preserve">Mandatory Course: </w:t>
      </w:r>
      <w:hyperlink r:id="rId12" w:history="1">
        <w:r w:rsidR="00BF7145" w:rsidRPr="00D55EB6">
          <w:rPr>
            <w:rStyle w:val="Hyperlink"/>
            <w:rFonts w:ascii="Arial" w:hAnsi="Arial" w:cs="Arial"/>
            <w:b/>
          </w:rPr>
          <w:t>Fire Safety</w:t>
        </w:r>
      </w:hyperlink>
    </w:p>
    <w:p w14:paraId="6F055507" w14:textId="4DE92A27" w:rsidR="0054437B" w:rsidRPr="00D55EB6" w:rsidRDefault="00000000" w:rsidP="00685E13">
      <w:pPr>
        <w:spacing w:after="120" w:line="240" w:lineRule="auto"/>
        <w:ind w:left="357"/>
        <w:jc w:val="both"/>
        <w:rPr>
          <w:rFonts w:ascii="Arial" w:hAnsi="Arial" w:cs="Arial"/>
          <w:b/>
        </w:rPr>
      </w:pPr>
      <w:sdt>
        <w:sdtPr>
          <w:rPr>
            <w:rFonts w:ascii="Arial" w:hAnsi="Arial" w:cs="Arial"/>
            <w:b/>
          </w:rPr>
          <w:id w:val="54360886"/>
          <w14:checkbox>
            <w14:checked w14:val="0"/>
            <w14:checkedState w14:val="2612" w14:font="MS Gothic"/>
            <w14:uncheckedState w14:val="2610" w14:font="MS Gothic"/>
          </w14:checkbox>
        </w:sdtPr>
        <w:sdtContent>
          <w:r w:rsidR="00213B13">
            <w:rPr>
              <w:rFonts w:ascii="MS Gothic" w:eastAsia="MS Gothic" w:hAnsi="MS Gothic" w:cs="Arial" w:hint="eastAsia"/>
              <w:b/>
            </w:rPr>
            <w:t>☐</w:t>
          </w:r>
        </w:sdtContent>
      </w:sdt>
      <w:r w:rsidR="00D55EB6">
        <w:rPr>
          <w:rFonts w:ascii="Arial" w:hAnsi="Arial" w:cs="Arial"/>
          <w:b/>
        </w:rPr>
        <w:tab/>
      </w:r>
      <w:r w:rsidR="00BF7145" w:rsidRPr="00D55EB6">
        <w:rPr>
          <w:rFonts w:ascii="Arial" w:hAnsi="Arial" w:cs="Arial"/>
          <w:b/>
        </w:rPr>
        <w:t xml:space="preserve">Mandatory Course: </w:t>
      </w:r>
      <w:hyperlink r:id="rId13" w:history="1">
        <w:r w:rsidR="00BF7145" w:rsidRPr="00D55EB6">
          <w:rPr>
            <w:rStyle w:val="Hyperlink"/>
            <w:rFonts w:ascii="Arial" w:hAnsi="Arial" w:cs="Arial"/>
            <w:b/>
          </w:rPr>
          <w:t>Principles of Laboratory Safety</w:t>
        </w:r>
      </w:hyperlink>
    </w:p>
    <w:p w14:paraId="3A9BD6F8" w14:textId="64EF1838" w:rsidR="0054437B" w:rsidRPr="00D55EB6" w:rsidRDefault="00000000" w:rsidP="00685E13">
      <w:pPr>
        <w:spacing w:after="120" w:line="240" w:lineRule="auto"/>
        <w:ind w:left="357"/>
        <w:jc w:val="both"/>
        <w:rPr>
          <w:rFonts w:ascii="Arial" w:hAnsi="Arial" w:cs="Arial"/>
          <w:b/>
        </w:rPr>
      </w:pPr>
      <w:sdt>
        <w:sdtPr>
          <w:rPr>
            <w:rFonts w:ascii="Arial" w:hAnsi="Arial" w:cs="Arial"/>
            <w:b/>
          </w:rPr>
          <w:id w:val="632215540"/>
          <w14:checkbox>
            <w14:checked w14:val="0"/>
            <w14:checkedState w14:val="2612" w14:font="MS Gothic"/>
            <w14:uncheckedState w14:val="2610" w14:font="MS Gothic"/>
          </w14:checkbox>
        </w:sdtPr>
        <w:sdtContent>
          <w:r w:rsidR="00D55EB6">
            <w:rPr>
              <w:rFonts w:ascii="MS Gothic" w:eastAsia="MS Gothic" w:hAnsi="MS Gothic" w:cs="Arial" w:hint="eastAsia"/>
              <w:b/>
            </w:rPr>
            <w:t>☐</w:t>
          </w:r>
        </w:sdtContent>
      </w:sdt>
      <w:r w:rsidR="00D55EB6">
        <w:rPr>
          <w:rFonts w:ascii="Arial" w:hAnsi="Arial" w:cs="Arial"/>
          <w:b/>
        </w:rPr>
        <w:tab/>
      </w:r>
      <w:r w:rsidR="00BF7145" w:rsidRPr="00D55EB6">
        <w:rPr>
          <w:rFonts w:ascii="Arial" w:hAnsi="Arial" w:cs="Arial"/>
          <w:b/>
        </w:rPr>
        <w:t xml:space="preserve">Mandatory Course: </w:t>
      </w:r>
      <w:hyperlink r:id="rId14" w:history="1">
        <w:r w:rsidR="00BF7145" w:rsidRPr="00D55EB6">
          <w:rPr>
            <w:rStyle w:val="Hyperlink"/>
            <w:rFonts w:ascii="Arial" w:hAnsi="Arial" w:cs="Arial"/>
            <w:b/>
          </w:rPr>
          <w:t>Principles of Risk Assessment</w:t>
        </w:r>
      </w:hyperlink>
    </w:p>
    <w:p w14:paraId="21AE5BF3" w14:textId="54401E64" w:rsidR="0054437B" w:rsidRDefault="00BF7145" w:rsidP="00815767">
      <w:pPr>
        <w:spacing w:after="120" w:line="240" w:lineRule="auto"/>
        <w:rPr>
          <w:rFonts w:ascii="Arial" w:hAnsi="Arial" w:cs="Arial"/>
        </w:rPr>
      </w:pPr>
      <w:r>
        <w:rPr>
          <w:rFonts w:ascii="Arial" w:hAnsi="Arial" w:cs="Arial"/>
        </w:rPr>
        <w:t xml:space="preserve">Before commencing any new experimental work within the </w:t>
      </w:r>
      <w:proofErr w:type="gramStart"/>
      <w:r>
        <w:rPr>
          <w:rFonts w:ascii="Arial" w:hAnsi="Arial" w:cs="Arial"/>
        </w:rPr>
        <w:t>laboratory</w:t>
      </w:r>
      <w:proofErr w:type="gramEnd"/>
      <w:r>
        <w:rPr>
          <w:rFonts w:ascii="Arial" w:hAnsi="Arial" w:cs="Arial"/>
        </w:rPr>
        <w:t xml:space="preserve"> the special risks that apply to that </w:t>
      </w:r>
      <w:proofErr w:type="gramStart"/>
      <w:r>
        <w:rPr>
          <w:rFonts w:ascii="Arial" w:hAnsi="Arial" w:cs="Arial"/>
        </w:rPr>
        <w:t>particular work</w:t>
      </w:r>
      <w:proofErr w:type="gramEnd"/>
      <w:r>
        <w:rPr>
          <w:rFonts w:ascii="Arial" w:hAnsi="Arial" w:cs="Arial"/>
        </w:rPr>
        <w:t xml:space="preserve"> </w:t>
      </w:r>
      <w:r>
        <w:rPr>
          <w:rFonts w:ascii="Arial" w:hAnsi="Arial" w:cs="Arial"/>
          <w:u w:val="single"/>
        </w:rPr>
        <w:t>must</w:t>
      </w:r>
      <w:r>
        <w:rPr>
          <w:rFonts w:ascii="Arial" w:hAnsi="Arial" w:cs="Arial"/>
        </w:rPr>
        <w:t xml:space="preserve"> be assessed and recorded in a Risk Assessment. The experimental method </w:t>
      </w:r>
      <w:r>
        <w:rPr>
          <w:rFonts w:ascii="Arial" w:hAnsi="Arial" w:cs="Arial"/>
          <w:u w:val="single"/>
        </w:rPr>
        <w:t>must</w:t>
      </w:r>
      <w:r>
        <w:rPr>
          <w:rFonts w:ascii="Arial" w:hAnsi="Arial" w:cs="Arial"/>
        </w:rPr>
        <w:t xml:space="preserve"> be documented in your risk assessment </w:t>
      </w:r>
      <w:r>
        <w:rPr>
          <w:rFonts w:ascii="Arial" w:hAnsi="Arial" w:cs="Arial"/>
          <w:i/>
        </w:rPr>
        <w:t>along with all the associated risks</w:t>
      </w:r>
      <w:r>
        <w:rPr>
          <w:rFonts w:ascii="Arial" w:hAnsi="Arial" w:cs="Arial"/>
        </w:rPr>
        <w:t xml:space="preserve"> from the chemicals required </w:t>
      </w:r>
      <w:r w:rsidR="004E0F1C">
        <w:rPr>
          <w:rFonts w:ascii="Arial" w:hAnsi="Arial" w:cs="Arial"/>
        </w:rPr>
        <w:t xml:space="preserve">(COSHH) </w:t>
      </w:r>
      <w:r>
        <w:rPr>
          <w:rFonts w:ascii="Arial" w:hAnsi="Arial" w:cs="Arial"/>
        </w:rPr>
        <w:t xml:space="preserve">and any proposed reaction to be performed, along with measures to dispose of any waste generated. Risk Assessments should be uploaded and approved from your </w:t>
      </w:r>
      <w:hyperlink r:id="rId15" w:history="1">
        <w:proofErr w:type="spellStart"/>
        <w:r w:rsidRPr="00B97CF4">
          <w:rPr>
            <w:rStyle w:val="Hyperlink"/>
            <w:rFonts w:ascii="Arial" w:hAnsi="Arial" w:cs="Arial"/>
            <w:i/>
          </w:rPr>
          <w:t>riskNET</w:t>
        </w:r>
        <w:proofErr w:type="spellEnd"/>
      </w:hyperlink>
      <w:r>
        <w:rPr>
          <w:rFonts w:ascii="Arial" w:hAnsi="Arial" w:cs="Arial"/>
        </w:rPr>
        <w:t xml:space="preserve"> account:</w:t>
      </w:r>
    </w:p>
    <w:p w14:paraId="59F5D0A9" w14:textId="714BC1CC" w:rsidR="004E0F1C" w:rsidRPr="007542B4" w:rsidRDefault="00B97CF4" w:rsidP="007542B4">
      <w:pPr>
        <w:pStyle w:val="ListParagraph"/>
        <w:numPr>
          <w:ilvl w:val="0"/>
          <w:numId w:val="2"/>
        </w:numPr>
        <w:spacing w:before="120" w:after="120"/>
        <w:ind w:left="714" w:hanging="357"/>
        <w:contextualSpacing w:val="0"/>
        <w:jc w:val="both"/>
        <w:rPr>
          <w:rStyle w:val="Hyperlink"/>
          <w:rFonts w:ascii="Arial" w:hAnsi="Arial" w:cs="Arial"/>
          <w:color w:val="auto"/>
          <w:u w:val="none"/>
        </w:rPr>
      </w:pPr>
      <w:hyperlink r:id="rId16" w:history="1">
        <w:r w:rsidRPr="007542B4">
          <w:rPr>
            <w:rStyle w:val="Hyperlink"/>
            <w:rFonts w:ascii="Arial" w:hAnsi="Arial" w:cs="Arial"/>
          </w:rPr>
          <w:t>UCL Safety Services</w:t>
        </w:r>
      </w:hyperlink>
      <w:hyperlink r:id="rId17" w:history="1"/>
    </w:p>
    <w:p w14:paraId="4652B6A4" w14:textId="6A6C15C2" w:rsidR="004E0F1C" w:rsidRPr="007542B4" w:rsidRDefault="007542B4" w:rsidP="004E0F1C">
      <w:pPr>
        <w:numPr>
          <w:ilvl w:val="0"/>
          <w:numId w:val="2"/>
        </w:numPr>
        <w:spacing w:after="120" w:line="240" w:lineRule="auto"/>
        <w:ind w:left="714" w:hanging="357"/>
        <w:jc w:val="both"/>
        <w:rPr>
          <w:rStyle w:val="Hyperlink"/>
          <w:rFonts w:ascii="Arial" w:hAnsi="Arial" w:cs="Arial"/>
        </w:rPr>
      </w:pPr>
      <w:r>
        <w:rPr>
          <w:rFonts w:ascii="Arial" w:hAnsi="Arial" w:cs="Arial"/>
        </w:rPr>
        <w:fldChar w:fldCharType="begin"/>
      </w:r>
      <w:r w:rsidR="009C4FBA">
        <w:rPr>
          <w:rFonts w:ascii="Arial" w:hAnsi="Arial" w:cs="Arial"/>
        </w:rPr>
        <w:instrText>HYPERLINK "https://liveuclac.sharepoint.com/sites/PhysAstSafetySecurity"</w:instrText>
      </w:r>
      <w:r>
        <w:rPr>
          <w:rFonts w:ascii="Arial" w:hAnsi="Arial" w:cs="Arial"/>
        </w:rPr>
      </w:r>
      <w:r>
        <w:rPr>
          <w:rFonts w:ascii="Arial" w:hAnsi="Arial" w:cs="Arial"/>
        </w:rPr>
        <w:fldChar w:fldCharType="separate"/>
      </w:r>
      <w:r w:rsidRPr="007542B4">
        <w:rPr>
          <w:rStyle w:val="Hyperlink"/>
          <w:rFonts w:ascii="Arial" w:hAnsi="Arial" w:cs="Arial"/>
        </w:rPr>
        <w:t xml:space="preserve">Physics &amp; Astronomy </w:t>
      </w:r>
      <w:r w:rsidR="004E0F1C" w:rsidRPr="007542B4">
        <w:rPr>
          <w:rStyle w:val="Hyperlink"/>
          <w:rFonts w:ascii="Arial" w:hAnsi="Arial" w:cs="Arial"/>
        </w:rPr>
        <w:t>Departmental Health and Safety Handbook</w:t>
      </w:r>
    </w:p>
    <w:p w14:paraId="07E176E2" w14:textId="75824885" w:rsidR="007542B4" w:rsidRPr="007542B4" w:rsidRDefault="007542B4" w:rsidP="004E0F1C">
      <w:pPr>
        <w:numPr>
          <w:ilvl w:val="0"/>
          <w:numId w:val="2"/>
        </w:numPr>
        <w:spacing w:after="120" w:line="240" w:lineRule="auto"/>
        <w:ind w:left="714" w:hanging="357"/>
        <w:jc w:val="both"/>
        <w:rPr>
          <w:rStyle w:val="Hyperlink"/>
          <w:rFonts w:ascii="Arial" w:hAnsi="Arial" w:cs="Arial"/>
          <w:color w:val="auto"/>
          <w:u w:val="none"/>
        </w:rPr>
      </w:pPr>
      <w:r>
        <w:rPr>
          <w:rFonts w:ascii="Arial" w:hAnsi="Arial" w:cs="Arial"/>
        </w:rPr>
        <w:fldChar w:fldCharType="end"/>
      </w:r>
      <w:hyperlink r:id="rId18" w:history="1">
        <w:r w:rsidRPr="00541EAD">
          <w:rPr>
            <w:rStyle w:val="Hyperlink"/>
            <w:rFonts w:ascii="Arial" w:hAnsi="Arial" w:cs="Arial"/>
          </w:rPr>
          <w:t xml:space="preserve">CMMP </w:t>
        </w:r>
        <w:r w:rsidR="0084677A">
          <w:rPr>
            <w:rStyle w:val="Hyperlink"/>
            <w:rFonts w:ascii="Arial" w:hAnsi="Arial" w:cs="Arial"/>
          </w:rPr>
          <w:t xml:space="preserve">Facility </w:t>
        </w:r>
        <w:r w:rsidR="00541EAD" w:rsidRPr="00541EAD">
          <w:rPr>
            <w:rStyle w:val="Hyperlink"/>
            <w:rFonts w:ascii="Arial" w:hAnsi="Arial" w:cs="Arial"/>
          </w:rPr>
          <w:t>resources and links</w:t>
        </w:r>
      </w:hyperlink>
    </w:p>
    <w:p w14:paraId="6E3583D9" w14:textId="77777777" w:rsidR="0054437B" w:rsidRDefault="00BF7145" w:rsidP="00815767">
      <w:pPr>
        <w:spacing w:before="240" w:after="120" w:line="240" w:lineRule="auto"/>
        <w:jc w:val="both"/>
        <w:rPr>
          <w:rFonts w:ascii="Arial" w:hAnsi="Arial" w:cs="Arial"/>
        </w:rPr>
      </w:pPr>
      <w:r>
        <w:rPr>
          <w:rFonts w:ascii="Arial" w:hAnsi="Arial" w:cs="Arial"/>
          <w:b/>
          <w:u w:val="single"/>
        </w:rPr>
        <w:t>Completion notes</w:t>
      </w:r>
      <w:r>
        <w:rPr>
          <w:rFonts w:ascii="Arial" w:hAnsi="Arial" w:cs="Arial"/>
        </w:rPr>
        <w:t xml:space="preserve">: </w:t>
      </w:r>
      <w:r>
        <w:rPr>
          <w:rFonts w:ascii="Arial" w:hAnsi="Arial" w:cs="Arial"/>
          <w:highlight w:val="cyan"/>
        </w:rPr>
        <w:t>from drop down menu</w:t>
      </w:r>
      <w:r>
        <w:rPr>
          <w:rFonts w:ascii="Arial" w:hAnsi="Arial" w:cs="Arial"/>
        </w:rPr>
        <w:t xml:space="preserve">, </w:t>
      </w:r>
      <w:r>
        <w:rPr>
          <w:rFonts w:ascii="Arial" w:hAnsi="Arial" w:cs="Arial"/>
          <w:color w:val="000000" w:themeColor="text1"/>
          <w:highlight w:val="green"/>
        </w:rPr>
        <w:t>type-to</w:t>
      </w:r>
      <w:r>
        <w:rPr>
          <w:rFonts w:ascii="Arial" w:hAnsi="Arial" w:cs="Arial"/>
        </w:rPr>
        <w:t xml:space="preserve">, </w:t>
      </w:r>
      <w:r>
        <w:rPr>
          <w:rFonts w:ascii="Arial" w:hAnsi="Arial" w:cs="Arial"/>
          <w:highlight w:val="yellow"/>
        </w:rPr>
        <w:t>sign by hand or digital</w:t>
      </w:r>
    </w:p>
    <w:p w14:paraId="1610069C" w14:textId="77777777" w:rsidR="00815767" w:rsidRDefault="00815767" w:rsidP="00815767">
      <w:pPr>
        <w:spacing w:before="240" w:after="120" w:line="240" w:lineRule="auto"/>
        <w:jc w:val="both"/>
        <w:rPr>
          <w:rFonts w:ascii="Arial" w:hAnsi="Arial" w:cs="Arial"/>
        </w:rPr>
      </w:pPr>
    </w:p>
    <w:p w14:paraId="7FDA3C00" w14:textId="77777777" w:rsidR="0054437B" w:rsidRDefault="00BF7145" w:rsidP="00815767">
      <w:pPr>
        <w:spacing w:before="120" w:after="240" w:line="240" w:lineRule="auto"/>
        <w:jc w:val="center"/>
        <w:rPr>
          <w:rFonts w:ascii="Arial" w:hAnsi="Arial" w:cs="Arial"/>
          <w:b/>
          <w:sz w:val="28"/>
          <w:u w:val="single"/>
        </w:rPr>
      </w:pPr>
      <w:r>
        <w:rPr>
          <w:rFonts w:ascii="Arial" w:hAnsi="Arial" w:cs="Arial"/>
          <w:b/>
          <w:sz w:val="28"/>
          <w:u w:val="single"/>
        </w:rPr>
        <w:t>DESCRIPTION OF WORK AND ROOMS OCCUPIED:</w:t>
      </w:r>
    </w:p>
    <w:p w14:paraId="723CC814" w14:textId="77777777" w:rsidR="0054437B" w:rsidRDefault="00BF7145" w:rsidP="00685E13">
      <w:pPr>
        <w:spacing w:after="120" w:line="240" w:lineRule="auto"/>
        <w:jc w:val="both"/>
        <w:rPr>
          <w:rFonts w:ascii="Arial" w:hAnsi="Arial" w:cs="Arial"/>
        </w:rPr>
      </w:pPr>
      <w:r>
        <w:rPr>
          <w:rFonts w:ascii="Arial" w:hAnsi="Arial" w:cs="Arial"/>
        </w:rPr>
        <w:t>Describe the nature of the work and in which CMMP-controlled areas it will be done. Describe any specific risks associated with the project and list any Procedural Risk Assessments.</w:t>
      </w:r>
    </w:p>
    <w:p w14:paraId="20D49FAD" w14:textId="77777777" w:rsidR="0054437B" w:rsidRDefault="00BF7145" w:rsidP="00685E13">
      <w:pPr>
        <w:spacing w:after="120" w:line="240" w:lineRule="auto"/>
        <w:rPr>
          <w:rFonts w:ascii="Arial" w:hAnsi="Arial" w:cs="Arial"/>
          <w:sz w:val="28"/>
          <w:highlight w:val="green"/>
          <w:lang w:val="it-IT"/>
        </w:rPr>
      </w:pPr>
      <w:r>
        <w:rPr>
          <w:rFonts w:ascii="Arial" w:hAnsi="Arial" w:cs="Arial"/>
          <w:b/>
          <w:sz w:val="28"/>
          <w:highlight w:val="green"/>
          <w:u w:val="single"/>
        </w:rPr>
        <w:t>DESCRIPTION:</w:t>
      </w:r>
      <w:r>
        <w:rPr>
          <w:rFonts w:ascii="Arial" w:hAnsi="Arial" w:cs="Arial"/>
          <w:sz w:val="28"/>
        </w:rPr>
        <w:t xml:space="preserve">  </w:t>
      </w:r>
    </w:p>
    <w:p w14:paraId="17FE85CB" w14:textId="77777777" w:rsidR="0054437B" w:rsidRDefault="00BF7145" w:rsidP="00685E13">
      <w:pPr>
        <w:spacing w:after="120" w:line="240" w:lineRule="auto"/>
        <w:jc w:val="both"/>
        <w:rPr>
          <w:rFonts w:ascii="Arial" w:hAnsi="Arial" w:cs="Arial"/>
          <w:sz w:val="28"/>
          <w:lang w:val="it-IT"/>
        </w:rPr>
      </w:pPr>
      <w:r>
        <w:rPr>
          <w:rFonts w:ascii="Arial" w:hAnsi="Arial" w:cs="Arial"/>
          <w:b/>
          <w:sz w:val="28"/>
          <w:highlight w:val="green"/>
          <w:u w:val="single"/>
        </w:rPr>
        <w:t>OFFICE:</w:t>
      </w:r>
      <w:r>
        <w:rPr>
          <w:rFonts w:ascii="Arial" w:hAnsi="Arial" w:cs="Arial"/>
          <w:sz w:val="28"/>
        </w:rPr>
        <w:t xml:space="preserve">    </w:t>
      </w:r>
    </w:p>
    <w:p w14:paraId="1A5F7D56" w14:textId="77777777" w:rsidR="0054437B" w:rsidRDefault="00BF7145" w:rsidP="00685E13">
      <w:pPr>
        <w:spacing w:after="120" w:line="240" w:lineRule="auto"/>
        <w:jc w:val="both"/>
        <w:rPr>
          <w:rFonts w:ascii="Arial" w:hAnsi="Arial" w:cs="Arial"/>
          <w:sz w:val="28"/>
          <w:u w:val="single"/>
        </w:rPr>
      </w:pPr>
      <w:r>
        <w:rPr>
          <w:rFonts w:ascii="Arial" w:hAnsi="Arial" w:cs="Arial"/>
          <w:b/>
          <w:sz w:val="28"/>
          <w:highlight w:val="green"/>
          <w:u w:val="single"/>
        </w:rPr>
        <w:t>LABORATORY</w:t>
      </w:r>
      <w:r>
        <w:rPr>
          <w:rFonts w:ascii="Arial" w:hAnsi="Arial" w:cs="Arial"/>
          <w:sz w:val="28"/>
          <w:highlight w:val="green"/>
          <w:u w:val="single"/>
        </w:rPr>
        <w:t>:</w:t>
      </w:r>
      <w:r>
        <w:rPr>
          <w:rFonts w:ascii="Arial" w:hAnsi="Arial" w:cs="Arial"/>
          <w:sz w:val="28"/>
        </w:rPr>
        <w:t xml:space="preserve"> </w:t>
      </w:r>
      <w:r>
        <w:rPr>
          <w:rFonts w:ascii="Arial" w:hAnsi="Arial" w:cs="Arial"/>
          <w:sz w:val="28"/>
          <w:lang w:val="it-IT"/>
        </w:rPr>
        <w:t xml:space="preserve"> </w:t>
      </w:r>
      <w:r>
        <w:rPr>
          <w:rFonts w:ascii="Arial" w:hAnsi="Arial" w:cs="Arial"/>
          <w:b/>
          <w:sz w:val="28"/>
          <w:u w:val="single"/>
        </w:rPr>
        <w:br w:type="page"/>
      </w:r>
    </w:p>
    <w:p w14:paraId="5C5815BF" w14:textId="77777777" w:rsidR="0054437B" w:rsidRDefault="00BF7145">
      <w:pPr>
        <w:spacing w:after="240"/>
        <w:jc w:val="center"/>
        <w:rPr>
          <w:rFonts w:ascii="Arial" w:hAnsi="Arial" w:cs="Arial"/>
          <w:b/>
          <w:sz w:val="28"/>
          <w:u w:val="single"/>
        </w:rPr>
      </w:pPr>
      <w:r>
        <w:rPr>
          <w:rFonts w:ascii="Arial" w:hAnsi="Arial" w:cs="Arial"/>
          <w:b/>
          <w:sz w:val="28"/>
          <w:u w:val="single"/>
        </w:rPr>
        <w:lastRenderedPageBreak/>
        <w:t>SUPERVISOR’S QUESTIONNAIRE</w:t>
      </w:r>
    </w:p>
    <w:p w14:paraId="3A47217F" w14:textId="77777777" w:rsidR="0054437B" w:rsidRDefault="00BF7145">
      <w:pPr>
        <w:spacing w:before="240" w:after="120"/>
        <w:jc w:val="both"/>
        <w:rPr>
          <w:rFonts w:ascii="Arial" w:hAnsi="Arial" w:cs="Arial"/>
          <w:b/>
          <w:caps/>
          <w:sz w:val="28"/>
          <w:szCs w:val="28"/>
        </w:rPr>
      </w:pPr>
      <w:r>
        <w:rPr>
          <w:rFonts w:ascii="Arial" w:hAnsi="Arial" w:cs="Arial"/>
          <w:b/>
          <w:caps/>
          <w:sz w:val="28"/>
          <w:szCs w:val="28"/>
          <w:highlight w:val="cyan"/>
          <w:u w:val="single"/>
        </w:rPr>
        <w:t>For Office Work:</w:t>
      </w:r>
      <w:r>
        <w:rPr>
          <w:rFonts w:ascii="Arial" w:hAnsi="Arial" w:cs="Arial"/>
          <w:b/>
          <w:caps/>
          <w:sz w:val="28"/>
          <w:szCs w:val="28"/>
        </w:rPr>
        <w:t xml:space="preserve"> </w:t>
      </w:r>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9"/>
        <w:gridCol w:w="1963"/>
      </w:tblGrid>
      <w:tr w:rsidR="0054437B" w14:paraId="1BC67267" w14:textId="77777777">
        <w:tc>
          <w:tcPr>
            <w:tcW w:w="8009" w:type="dxa"/>
          </w:tcPr>
          <w:p w14:paraId="55DCC832" w14:textId="77777777" w:rsidR="0054437B" w:rsidRDefault="00BF7145" w:rsidP="00685E13">
            <w:pPr>
              <w:tabs>
                <w:tab w:val="left" w:pos="8505"/>
              </w:tabs>
              <w:spacing w:after="120" w:line="240" w:lineRule="auto"/>
              <w:rPr>
                <w:rFonts w:ascii="Arial" w:hAnsi="Arial" w:cs="Arial"/>
                <w:szCs w:val="24"/>
              </w:rPr>
            </w:pPr>
            <w:r>
              <w:rPr>
                <w:rFonts w:ascii="Arial" w:hAnsi="Arial" w:cs="Arial"/>
                <w:szCs w:val="24"/>
              </w:rPr>
              <w:t>Are the tasks associated with the research worker’s job covered by the Risk Assessment for the Office being used?</w:t>
            </w:r>
          </w:p>
        </w:tc>
        <w:tc>
          <w:tcPr>
            <w:tcW w:w="1963" w:type="dxa"/>
          </w:tcPr>
          <w:p w14:paraId="11F915CF" w14:textId="77777777" w:rsidR="0054437B" w:rsidRDefault="00000000">
            <w:pPr>
              <w:tabs>
                <w:tab w:val="left" w:pos="8505"/>
              </w:tabs>
              <w:rPr>
                <w:rFonts w:ascii="Arial" w:hAnsi="Arial" w:cs="Arial"/>
                <w:szCs w:val="24"/>
              </w:rPr>
            </w:pPr>
            <w:sdt>
              <w:sdtPr>
                <w:rPr>
                  <w:rStyle w:val="Strong"/>
                  <w:rFonts w:ascii="Arial" w:hAnsi="Arial" w:cs="Arial"/>
                  <w:szCs w:val="24"/>
                </w:rPr>
                <w:id w:val="110329860"/>
                <w:placeholder>
                  <w:docPart w:val="0E7E2AF67E79446688EDD33229F1A07A"/>
                </w:placeholder>
                <w:showingPlcHdr/>
                <w:dropDownList>
                  <w:listItem w:value="Choose an item."/>
                  <w:listItem w:displayText="YES" w:value="YES"/>
                  <w:listItem w:displayText="NO" w:value="NO"/>
                  <w:listItem w:displayText="N/A" w:value="N/A"/>
                </w:dropDownList>
              </w:sdtPr>
              <w:sdtContent>
                <w:r w:rsidR="00BF7145">
                  <w:rPr>
                    <w:rStyle w:val="PlaceholderText"/>
                  </w:rPr>
                  <w:t>Choose an item.</w:t>
                </w:r>
              </w:sdtContent>
            </w:sdt>
          </w:p>
        </w:tc>
      </w:tr>
      <w:tr w:rsidR="0054437B" w14:paraId="1D1286E5" w14:textId="77777777">
        <w:tc>
          <w:tcPr>
            <w:tcW w:w="8009" w:type="dxa"/>
          </w:tcPr>
          <w:p w14:paraId="271FA8D8" w14:textId="77777777" w:rsidR="0054437B" w:rsidRDefault="00BF7145" w:rsidP="00685E13">
            <w:pPr>
              <w:spacing w:after="120" w:line="240" w:lineRule="auto"/>
              <w:rPr>
                <w:rFonts w:ascii="Arial" w:hAnsi="Arial" w:cs="Arial"/>
                <w:szCs w:val="24"/>
              </w:rPr>
            </w:pPr>
            <w:r>
              <w:rPr>
                <w:rFonts w:ascii="Arial" w:hAnsi="Arial" w:cs="Arial"/>
                <w:szCs w:val="24"/>
              </w:rPr>
              <w:t>If NO, then implement correct Control Measures or carry out a new Risk Assessment for that Office.</w:t>
            </w:r>
          </w:p>
        </w:tc>
        <w:tc>
          <w:tcPr>
            <w:tcW w:w="1963" w:type="dxa"/>
          </w:tcPr>
          <w:p w14:paraId="049D2EA1" w14:textId="77777777" w:rsidR="0054437B" w:rsidRDefault="0054437B">
            <w:pPr>
              <w:tabs>
                <w:tab w:val="left" w:pos="8505"/>
              </w:tabs>
              <w:rPr>
                <w:rStyle w:val="Strong"/>
                <w:rFonts w:ascii="Arial" w:hAnsi="Arial" w:cs="Arial"/>
                <w:szCs w:val="24"/>
              </w:rPr>
            </w:pPr>
          </w:p>
        </w:tc>
      </w:tr>
      <w:tr w:rsidR="0054437B" w14:paraId="26AF0D1D" w14:textId="77777777">
        <w:tc>
          <w:tcPr>
            <w:tcW w:w="8009" w:type="dxa"/>
          </w:tcPr>
          <w:p w14:paraId="6ACDBFB4" w14:textId="77777777" w:rsidR="0054437B" w:rsidRDefault="00BF7145" w:rsidP="00685E13">
            <w:pPr>
              <w:spacing w:after="120" w:line="240" w:lineRule="auto"/>
              <w:rPr>
                <w:rFonts w:ascii="Arial" w:hAnsi="Arial" w:cs="Arial"/>
                <w:szCs w:val="24"/>
              </w:rPr>
            </w:pPr>
            <w:r>
              <w:rPr>
                <w:rFonts w:ascii="Arial" w:hAnsi="Arial" w:cs="Arial"/>
                <w:szCs w:val="24"/>
                <w:u w:val="single"/>
              </w:rPr>
              <w:t>Note</w:t>
            </w:r>
            <w:r>
              <w:rPr>
                <w:rFonts w:ascii="Arial" w:hAnsi="Arial" w:cs="Arial"/>
                <w:szCs w:val="24"/>
              </w:rPr>
              <w:t>: Related individually is having the correct furniture for prolonged work on a computer. It is advised that staff attend the Safety Services course “Assessment of Display Screen Equipment”.</w:t>
            </w:r>
          </w:p>
        </w:tc>
        <w:tc>
          <w:tcPr>
            <w:tcW w:w="1963" w:type="dxa"/>
          </w:tcPr>
          <w:p w14:paraId="7240454A" w14:textId="77777777" w:rsidR="0054437B" w:rsidRDefault="0054437B">
            <w:pPr>
              <w:tabs>
                <w:tab w:val="left" w:pos="8505"/>
              </w:tabs>
              <w:rPr>
                <w:rStyle w:val="Strong"/>
                <w:rFonts w:ascii="Arial" w:hAnsi="Arial" w:cs="Arial"/>
                <w:szCs w:val="24"/>
              </w:rPr>
            </w:pPr>
          </w:p>
        </w:tc>
      </w:tr>
    </w:tbl>
    <w:p w14:paraId="2496D44C" w14:textId="77777777" w:rsidR="0054437B" w:rsidRDefault="00BF7145">
      <w:pPr>
        <w:spacing w:before="240" w:after="120"/>
        <w:jc w:val="both"/>
        <w:rPr>
          <w:rFonts w:ascii="Arial" w:hAnsi="Arial" w:cs="Arial"/>
          <w:b/>
          <w:caps/>
          <w:sz w:val="28"/>
          <w:szCs w:val="28"/>
          <w:u w:val="single"/>
        </w:rPr>
      </w:pPr>
      <w:r>
        <w:rPr>
          <w:rFonts w:ascii="Arial" w:hAnsi="Arial" w:cs="Arial"/>
          <w:b/>
          <w:caps/>
          <w:sz w:val="28"/>
          <w:szCs w:val="28"/>
          <w:highlight w:val="cyan"/>
          <w:u w:val="single"/>
        </w:rPr>
        <w:t>For Laboratory or Workshop Work:</w:t>
      </w:r>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12"/>
        <w:gridCol w:w="1960"/>
      </w:tblGrid>
      <w:tr w:rsidR="0054437B" w14:paraId="7D525605" w14:textId="77777777">
        <w:tc>
          <w:tcPr>
            <w:tcW w:w="8012" w:type="dxa"/>
          </w:tcPr>
          <w:p w14:paraId="495B3B61" w14:textId="77777777" w:rsidR="0054437B" w:rsidRDefault="00BF7145" w:rsidP="00685E13">
            <w:pPr>
              <w:tabs>
                <w:tab w:val="left" w:pos="8505"/>
              </w:tabs>
              <w:rPr>
                <w:rFonts w:ascii="Arial" w:hAnsi="Arial" w:cs="Arial"/>
                <w:szCs w:val="24"/>
              </w:rPr>
            </w:pPr>
            <w:r>
              <w:rPr>
                <w:rFonts w:ascii="Arial" w:hAnsi="Arial" w:cs="Arial"/>
                <w:szCs w:val="24"/>
              </w:rPr>
              <w:t xml:space="preserve">Is the person competent to do the job?                                                                                          </w:t>
            </w:r>
            <w:r>
              <w:rPr>
                <w:rStyle w:val="Strong"/>
                <w:rFonts w:ascii="Arial" w:hAnsi="Arial" w:cs="Arial"/>
                <w:szCs w:val="24"/>
              </w:rPr>
              <w:t xml:space="preserve"> </w:t>
            </w:r>
          </w:p>
        </w:tc>
        <w:tc>
          <w:tcPr>
            <w:tcW w:w="1960" w:type="dxa"/>
          </w:tcPr>
          <w:p w14:paraId="4C01D4ED" w14:textId="77777777" w:rsidR="0054437B" w:rsidRDefault="00000000">
            <w:pPr>
              <w:tabs>
                <w:tab w:val="left" w:pos="8505"/>
              </w:tabs>
              <w:rPr>
                <w:rFonts w:ascii="Arial" w:hAnsi="Arial" w:cs="Arial"/>
                <w:szCs w:val="24"/>
              </w:rPr>
            </w:pPr>
            <w:sdt>
              <w:sdtPr>
                <w:rPr>
                  <w:rStyle w:val="Strong"/>
                  <w:rFonts w:ascii="Arial" w:hAnsi="Arial" w:cs="Arial"/>
                  <w:szCs w:val="24"/>
                </w:rPr>
                <w:id w:val="110329871"/>
                <w:placeholder>
                  <w:docPart w:val="EE3543AFB8D24053884015818C5BBF09"/>
                </w:placeholder>
                <w:showingPlcHdr/>
                <w:dropDownList>
                  <w:listItem w:value="Choose an item"/>
                  <w:listItem w:displayText="YES" w:value="YES"/>
                  <w:listItem w:displayText="NO" w:value="NO"/>
                </w:dropDownList>
              </w:sdtPr>
              <w:sdtContent>
                <w:r w:rsidR="00BF7145">
                  <w:rPr>
                    <w:rStyle w:val="PlaceholderText"/>
                  </w:rPr>
                  <w:t>Choose an item.</w:t>
                </w:r>
              </w:sdtContent>
            </w:sdt>
          </w:p>
        </w:tc>
      </w:tr>
      <w:tr w:rsidR="0054437B" w14:paraId="11B9B4EC" w14:textId="77777777">
        <w:tc>
          <w:tcPr>
            <w:tcW w:w="8012" w:type="dxa"/>
          </w:tcPr>
          <w:p w14:paraId="5ABAFA6C" w14:textId="77777777" w:rsidR="0054437B" w:rsidRDefault="00BF7145">
            <w:pPr>
              <w:tabs>
                <w:tab w:val="left" w:pos="8505"/>
              </w:tabs>
              <w:rPr>
                <w:rFonts w:ascii="Arial" w:hAnsi="Arial" w:cs="Arial"/>
                <w:szCs w:val="24"/>
              </w:rPr>
            </w:pPr>
            <w:r>
              <w:rPr>
                <w:rFonts w:ascii="Arial" w:hAnsi="Arial" w:cs="Arial"/>
                <w:szCs w:val="24"/>
              </w:rPr>
              <w:t xml:space="preserve">If NO, then training </w:t>
            </w:r>
            <w:r>
              <w:rPr>
                <w:rFonts w:ascii="Arial" w:hAnsi="Arial" w:cs="Arial"/>
                <w:szCs w:val="24"/>
                <w:u w:val="single"/>
              </w:rPr>
              <w:t>must</w:t>
            </w:r>
            <w:r>
              <w:rPr>
                <w:rFonts w:ascii="Arial" w:hAnsi="Arial" w:cs="Arial"/>
                <w:szCs w:val="24"/>
              </w:rPr>
              <w:t xml:space="preserve"> be undertaken. </w:t>
            </w:r>
          </w:p>
        </w:tc>
        <w:tc>
          <w:tcPr>
            <w:tcW w:w="1960" w:type="dxa"/>
          </w:tcPr>
          <w:p w14:paraId="5225DDC5" w14:textId="77777777" w:rsidR="0054437B" w:rsidRDefault="00BF7145">
            <w:pPr>
              <w:tabs>
                <w:tab w:val="left" w:pos="8505"/>
              </w:tabs>
              <w:rPr>
                <w:rStyle w:val="Strong"/>
                <w:rFonts w:ascii="Arial" w:hAnsi="Arial" w:cs="Arial"/>
                <w:szCs w:val="24"/>
              </w:rPr>
            </w:pPr>
            <w:r>
              <w:rPr>
                <w:rFonts w:ascii="Arial" w:hAnsi="Arial" w:cs="Arial"/>
                <w:szCs w:val="24"/>
              </w:rPr>
              <w:t xml:space="preserve">                                 </w:t>
            </w:r>
            <w:r>
              <w:rPr>
                <w:rStyle w:val="Strong"/>
                <w:rFonts w:ascii="Arial" w:hAnsi="Arial" w:cs="Arial"/>
                <w:szCs w:val="24"/>
              </w:rPr>
              <w:t xml:space="preserve"> </w:t>
            </w:r>
          </w:p>
        </w:tc>
      </w:tr>
      <w:tr w:rsidR="0054437B" w14:paraId="0EDF177F" w14:textId="77777777">
        <w:tc>
          <w:tcPr>
            <w:tcW w:w="8012" w:type="dxa"/>
          </w:tcPr>
          <w:p w14:paraId="1C5E79DC" w14:textId="77777777" w:rsidR="0054437B" w:rsidRPr="00685E13" w:rsidRDefault="00BF7145">
            <w:pPr>
              <w:tabs>
                <w:tab w:val="left" w:pos="8505"/>
              </w:tabs>
              <w:rPr>
                <w:rFonts w:ascii="Arial" w:hAnsi="Arial" w:cs="Arial"/>
                <w:b/>
                <w:bCs/>
                <w:szCs w:val="24"/>
              </w:rPr>
            </w:pPr>
            <w:r>
              <w:rPr>
                <w:rFonts w:ascii="Arial" w:hAnsi="Arial" w:cs="Arial"/>
                <w:szCs w:val="24"/>
              </w:rPr>
              <w:t>Are the tasks associated with the research worker’s job covered by the Risk Assessment for the Laboratory or Laboratories being used?</w:t>
            </w:r>
            <w:r>
              <w:rPr>
                <w:rStyle w:val="Strong"/>
                <w:rFonts w:ascii="Arial" w:hAnsi="Arial" w:cs="Arial"/>
                <w:szCs w:val="24"/>
              </w:rPr>
              <w:t xml:space="preserve">                                                                            </w:t>
            </w:r>
          </w:p>
        </w:tc>
        <w:tc>
          <w:tcPr>
            <w:tcW w:w="1960" w:type="dxa"/>
          </w:tcPr>
          <w:p w14:paraId="6F75A245" w14:textId="77777777" w:rsidR="0054437B" w:rsidRDefault="00000000">
            <w:pPr>
              <w:tabs>
                <w:tab w:val="left" w:pos="8505"/>
              </w:tabs>
              <w:rPr>
                <w:rStyle w:val="Strong"/>
                <w:rFonts w:ascii="Arial" w:hAnsi="Arial" w:cs="Arial"/>
                <w:szCs w:val="24"/>
              </w:rPr>
            </w:pPr>
            <w:sdt>
              <w:sdtPr>
                <w:rPr>
                  <w:rStyle w:val="Strong"/>
                  <w:rFonts w:ascii="Arial" w:hAnsi="Arial" w:cs="Arial"/>
                  <w:szCs w:val="24"/>
                </w:rPr>
                <w:id w:val="110329873"/>
                <w:placeholder>
                  <w:docPart w:val="B926C7E15DF14A6F8757A880284F676A"/>
                </w:placeholder>
                <w:showingPlcHdr/>
                <w:dropDownList>
                  <w:listItem w:value="Choose an item"/>
                  <w:listItem w:displayText="YES" w:value="YES"/>
                  <w:listItem w:displayText="NO" w:value="NO"/>
                </w:dropDownList>
              </w:sdtPr>
              <w:sdtContent>
                <w:r w:rsidR="00BF7145">
                  <w:rPr>
                    <w:rStyle w:val="PlaceholderText"/>
                  </w:rPr>
                  <w:t>Choose an item.</w:t>
                </w:r>
              </w:sdtContent>
            </w:sdt>
          </w:p>
        </w:tc>
      </w:tr>
      <w:tr w:rsidR="0054437B" w14:paraId="6FA9344C" w14:textId="77777777">
        <w:tc>
          <w:tcPr>
            <w:tcW w:w="8012" w:type="dxa"/>
          </w:tcPr>
          <w:p w14:paraId="1F95224E" w14:textId="77777777" w:rsidR="0054437B" w:rsidRDefault="00BF7145">
            <w:pPr>
              <w:jc w:val="both"/>
              <w:rPr>
                <w:rFonts w:ascii="Arial" w:hAnsi="Arial" w:cs="Arial"/>
                <w:szCs w:val="24"/>
              </w:rPr>
            </w:pPr>
            <w:r>
              <w:rPr>
                <w:rFonts w:ascii="Arial" w:hAnsi="Arial" w:cs="Arial"/>
                <w:szCs w:val="24"/>
              </w:rPr>
              <w:t>If NO, then carry out a new Risk Assessment for that Laboratory.</w:t>
            </w:r>
          </w:p>
          <w:p w14:paraId="3751C288" w14:textId="77777777" w:rsidR="0054437B" w:rsidRDefault="0054437B">
            <w:pPr>
              <w:jc w:val="both"/>
              <w:rPr>
                <w:rFonts w:ascii="Arial" w:hAnsi="Arial" w:cs="Arial"/>
                <w:szCs w:val="24"/>
              </w:rPr>
            </w:pPr>
          </w:p>
        </w:tc>
        <w:tc>
          <w:tcPr>
            <w:tcW w:w="1960" w:type="dxa"/>
          </w:tcPr>
          <w:p w14:paraId="56A0BE16" w14:textId="77777777" w:rsidR="0054437B" w:rsidRDefault="0054437B">
            <w:pPr>
              <w:tabs>
                <w:tab w:val="left" w:pos="8505"/>
              </w:tabs>
              <w:rPr>
                <w:rStyle w:val="Strong"/>
                <w:rFonts w:ascii="Arial" w:hAnsi="Arial" w:cs="Arial"/>
                <w:szCs w:val="24"/>
              </w:rPr>
            </w:pPr>
          </w:p>
        </w:tc>
      </w:tr>
    </w:tbl>
    <w:p w14:paraId="49482D70" w14:textId="77777777" w:rsidR="0054437B" w:rsidRDefault="00BF7145">
      <w:pPr>
        <w:tabs>
          <w:tab w:val="left" w:pos="8789"/>
        </w:tabs>
        <w:rPr>
          <w:rFonts w:ascii="Arial" w:hAnsi="Arial" w:cs="Arial"/>
          <w:szCs w:val="24"/>
        </w:rPr>
      </w:pPr>
      <w:r>
        <w:rPr>
          <w:rFonts w:ascii="Arial" w:hAnsi="Arial" w:cs="Arial"/>
          <w:szCs w:val="24"/>
        </w:rPr>
        <w:tab/>
      </w:r>
    </w:p>
    <w:p w14:paraId="7103F5D4" w14:textId="77777777" w:rsidR="0054437B" w:rsidRDefault="0054437B">
      <w:pPr>
        <w:tabs>
          <w:tab w:val="left" w:pos="8789"/>
        </w:tabs>
        <w:rPr>
          <w:rFonts w:ascii="Arial" w:hAnsi="Arial" w:cs="Arial"/>
          <w:szCs w:val="24"/>
        </w:rPr>
      </w:pPr>
    </w:p>
    <w:p w14:paraId="3FFAC58B" w14:textId="77777777" w:rsidR="0054437B" w:rsidRDefault="00BF7145">
      <w:pPr>
        <w:tabs>
          <w:tab w:val="left" w:pos="8789"/>
        </w:tabs>
        <w:rPr>
          <w:rFonts w:ascii="Arial" w:hAnsi="Arial" w:cs="Arial"/>
          <w:szCs w:val="24"/>
        </w:rPr>
      </w:pPr>
      <w:r>
        <w:rPr>
          <w:rFonts w:ascii="Arial" w:hAnsi="Arial" w:cs="Arial"/>
          <w:szCs w:val="24"/>
        </w:rPr>
        <w:tab/>
      </w:r>
    </w:p>
    <w:p w14:paraId="12794555" w14:textId="77777777" w:rsidR="0054437B" w:rsidRDefault="00BF7145">
      <w:pPr>
        <w:jc w:val="both"/>
        <w:rPr>
          <w:rFonts w:ascii="Arial" w:hAnsi="Arial" w:cs="Arial"/>
          <w:szCs w:val="24"/>
        </w:rPr>
      </w:pPr>
      <w:r>
        <w:rPr>
          <w:rFonts w:ascii="Arial" w:hAnsi="Arial" w:cs="Arial"/>
          <w:szCs w:val="24"/>
        </w:rPr>
        <w:tab/>
      </w:r>
    </w:p>
    <w:p w14:paraId="51658D91" w14:textId="77777777" w:rsidR="0054437B" w:rsidRDefault="00BF7145">
      <w:pPr>
        <w:tabs>
          <w:tab w:val="left" w:pos="8789"/>
        </w:tabs>
        <w:rPr>
          <w:rFonts w:ascii="Arial" w:hAnsi="Arial" w:cs="Arial"/>
          <w:szCs w:val="24"/>
        </w:rPr>
      </w:pPr>
      <w:r>
        <w:rPr>
          <w:rFonts w:ascii="Arial" w:hAnsi="Arial" w:cs="Arial"/>
          <w:szCs w:val="24"/>
        </w:rPr>
        <w:tab/>
      </w:r>
    </w:p>
    <w:p w14:paraId="3FF4DCA7" w14:textId="77777777" w:rsidR="0054437B" w:rsidRDefault="0054437B">
      <w:pPr>
        <w:tabs>
          <w:tab w:val="left" w:pos="8789"/>
        </w:tabs>
        <w:rPr>
          <w:rFonts w:ascii="Arial" w:hAnsi="Arial" w:cs="Arial"/>
          <w:szCs w:val="24"/>
        </w:rPr>
      </w:pPr>
    </w:p>
    <w:p w14:paraId="2FC1B881" w14:textId="77777777" w:rsidR="0054437B" w:rsidRDefault="00BF7145">
      <w:pPr>
        <w:ind w:left="-284" w:right="-234"/>
        <w:jc w:val="center"/>
        <w:rPr>
          <w:rFonts w:ascii="Arial" w:hAnsi="Arial" w:cs="Arial"/>
        </w:rPr>
      </w:pPr>
      <w:r>
        <w:rPr>
          <w:rFonts w:ascii="Arial" w:hAnsi="Arial" w:cs="Arial"/>
          <w:b/>
          <w:sz w:val="32"/>
          <w:u w:val="single"/>
        </w:rPr>
        <w:br w:type="page"/>
      </w:r>
    </w:p>
    <w:p w14:paraId="35CFEB6E" w14:textId="77777777" w:rsidR="0054437B" w:rsidRDefault="00BF7145" w:rsidP="00A7798D">
      <w:pPr>
        <w:spacing w:line="240" w:lineRule="auto"/>
        <w:jc w:val="center"/>
        <w:rPr>
          <w:rFonts w:ascii="Arial" w:hAnsi="Arial" w:cs="Arial"/>
          <w:b/>
          <w:sz w:val="32"/>
          <w:szCs w:val="32"/>
          <w:u w:val="single"/>
        </w:rPr>
      </w:pPr>
      <w:r>
        <w:rPr>
          <w:rFonts w:ascii="Arial" w:hAnsi="Arial" w:cs="Arial"/>
          <w:b/>
          <w:sz w:val="32"/>
          <w:szCs w:val="32"/>
          <w:u w:val="single"/>
        </w:rPr>
        <w:lastRenderedPageBreak/>
        <w:t>CERTIFICATION OF ASSESSMENT FOR LABORATORY WORK</w:t>
      </w:r>
    </w:p>
    <w:p w14:paraId="0487A824" w14:textId="77777777" w:rsidR="0054437B" w:rsidRDefault="00BF7145" w:rsidP="00A7798D">
      <w:pPr>
        <w:spacing w:after="0" w:line="240" w:lineRule="auto"/>
        <w:jc w:val="both"/>
        <w:rPr>
          <w:rFonts w:ascii="Arial" w:hAnsi="Arial" w:cs="Arial"/>
          <w:b/>
          <w:sz w:val="28"/>
          <w:szCs w:val="28"/>
          <w:u w:val="single"/>
        </w:rPr>
      </w:pPr>
      <w:r>
        <w:rPr>
          <w:rFonts w:ascii="Arial" w:hAnsi="Arial" w:cs="Arial"/>
          <w:b/>
          <w:sz w:val="28"/>
          <w:szCs w:val="28"/>
          <w:highlight w:val="green"/>
          <w:u w:val="single"/>
        </w:rPr>
        <w:t>NATURE OF WORK</w:t>
      </w:r>
      <w:r>
        <w:rPr>
          <w:rFonts w:ascii="Arial" w:hAnsi="Arial" w:cs="Arial"/>
          <w:b/>
          <w:sz w:val="28"/>
          <w:szCs w:val="28"/>
          <w:highlight w:val="green"/>
        </w:rPr>
        <w:t>:</w:t>
      </w:r>
    </w:p>
    <w:p w14:paraId="634A2400" w14:textId="77777777" w:rsidR="0054437B" w:rsidRDefault="00BF7145" w:rsidP="00A7798D">
      <w:pPr>
        <w:tabs>
          <w:tab w:val="left" w:pos="1080"/>
        </w:tabs>
        <w:spacing w:before="120" w:after="120" w:line="240" w:lineRule="auto"/>
        <w:rPr>
          <w:rFonts w:ascii="Arial" w:hAnsi="Arial" w:cs="Arial"/>
          <w:szCs w:val="24"/>
        </w:rPr>
      </w:pPr>
      <w:r>
        <w:rPr>
          <w:rFonts w:ascii="Arial" w:hAnsi="Arial" w:cs="Arial"/>
          <w:b/>
          <w:szCs w:val="24"/>
        </w:rPr>
        <w:t xml:space="preserve">Individual Risk Assessments: </w:t>
      </w:r>
      <w:r>
        <w:rPr>
          <w:rFonts w:ascii="Arial" w:hAnsi="Arial" w:cs="Arial"/>
          <w:szCs w:val="24"/>
        </w:rPr>
        <w:t xml:space="preserve">I, the worker, am familiar with and understand the risk assessments for the following activities </w:t>
      </w:r>
      <w:r w:rsidR="004E0F1C">
        <w:rPr>
          <w:rFonts w:ascii="Arial" w:hAnsi="Arial" w:cs="Arial"/>
          <w:szCs w:val="24"/>
        </w:rPr>
        <w:t xml:space="preserve">regarding </w:t>
      </w:r>
      <w:r>
        <w:rPr>
          <w:rFonts w:ascii="Arial" w:hAnsi="Arial" w:cs="Arial"/>
          <w:szCs w:val="24"/>
        </w:rPr>
        <w:t xml:space="preserve">my work (please tick).  I declare that I </w:t>
      </w:r>
      <w:r>
        <w:rPr>
          <w:rFonts w:ascii="Arial" w:hAnsi="Arial" w:cs="Arial"/>
          <w:color w:val="000000"/>
          <w:szCs w:val="24"/>
        </w:rPr>
        <w:t xml:space="preserve">will prepare/review my risk assessments every time a new or un-assessed activity is planned.  I understand that every risk </w:t>
      </w:r>
      <w:r w:rsidR="004E0F1C">
        <w:rPr>
          <w:rFonts w:ascii="Arial" w:hAnsi="Arial" w:cs="Arial"/>
          <w:color w:val="000000"/>
          <w:szCs w:val="24"/>
        </w:rPr>
        <w:t xml:space="preserve">and COSHH </w:t>
      </w:r>
      <w:r>
        <w:rPr>
          <w:rFonts w:ascii="Arial" w:hAnsi="Arial" w:cs="Arial"/>
          <w:color w:val="000000"/>
          <w:szCs w:val="24"/>
        </w:rPr>
        <w:t xml:space="preserve">assessment </w:t>
      </w:r>
      <w:proofErr w:type="gramStart"/>
      <w:r>
        <w:rPr>
          <w:rFonts w:ascii="Arial" w:hAnsi="Arial" w:cs="Arial"/>
          <w:color w:val="000000"/>
          <w:szCs w:val="24"/>
        </w:rPr>
        <w:t>has to</w:t>
      </w:r>
      <w:proofErr w:type="gramEnd"/>
      <w:r>
        <w:rPr>
          <w:rFonts w:ascii="Arial" w:hAnsi="Arial" w:cs="Arial"/>
          <w:color w:val="000000"/>
          <w:szCs w:val="24"/>
        </w:rPr>
        <w:t xml:space="preserve"> be </w:t>
      </w:r>
      <w:r w:rsidR="004E0F1C">
        <w:rPr>
          <w:rFonts w:ascii="Arial" w:hAnsi="Arial" w:cs="Arial"/>
          <w:color w:val="000000"/>
          <w:szCs w:val="24"/>
        </w:rPr>
        <w:t>review</w:t>
      </w:r>
      <w:r>
        <w:rPr>
          <w:rFonts w:ascii="Arial" w:hAnsi="Arial" w:cs="Arial"/>
          <w:color w:val="000000"/>
          <w:szCs w:val="24"/>
        </w:rPr>
        <w:t>ed at least once every year</w:t>
      </w:r>
      <w:r w:rsidR="004E0F1C">
        <w:rPr>
          <w:rFonts w:ascii="Arial" w:hAnsi="Arial" w:cs="Arial"/>
          <w:szCs w:val="24"/>
        </w:rPr>
        <w:t>.</w:t>
      </w:r>
      <w:r>
        <w:rPr>
          <w:rFonts w:ascii="Arial" w:hAnsi="Arial" w:cs="Arial"/>
          <w:szCs w:val="24"/>
        </w:rPr>
        <w:t xml:space="preserve">  </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5"/>
        <w:gridCol w:w="5263"/>
      </w:tblGrid>
      <w:tr w:rsidR="0054437B" w14:paraId="44CF37B3" w14:textId="77777777">
        <w:trPr>
          <w:trHeight w:val="239"/>
          <w:jc w:val="center"/>
        </w:trPr>
        <w:tc>
          <w:tcPr>
            <w:tcW w:w="4735" w:type="dxa"/>
          </w:tcPr>
          <w:p w14:paraId="2E53F34F" w14:textId="72557E73"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591615512"/>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AD2E6F">
              <w:rPr>
                <w:rFonts w:ascii="Arial" w:hAnsi="Arial" w:cs="Arial"/>
                <w:sz w:val="22"/>
                <w:szCs w:val="22"/>
              </w:rPr>
              <w:t>Tube</w:t>
            </w:r>
            <w:r w:rsidR="0084677A">
              <w:rPr>
                <w:rFonts w:ascii="Arial" w:hAnsi="Arial" w:cs="Arial"/>
                <w:sz w:val="22"/>
                <w:szCs w:val="22"/>
              </w:rPr>
              <w:t>/muffle</w:t>
            </w:r>
            <w:r w:rsidR="00AD2E6F">
              <w:rPr>
                <w:rFonts w:ascii="Arial" w:hAnsi="Arial" w:cs="Arial"/>
                <w:sz w:val="22"/>
                <w:szCs w:val="22"/>
              </w:rPr>
              <w:t xml:space="preserve"> </w:t>
            </w:r>
            <w:r w:rsidR="00BF7145" w:rsidRPr="004E0F1C">
              <w:rPr>
                <w:rFonts w:ascii="Arial" w:hAnsi="Arial" w:cs="Arial"/>
                <w:sz w:val="22"/>
                <w:szCs w:val="22"/>
              </w:rPr>
              <w:t xml:space="preserve">Furnace </w:t>
            </w:r>
          </w:p>
        </w:tc>
        <w:tc>
          <w:tcPr>
            <w:tcW w:w="5263" w:type="dxa"/>
          </w:tcPr>
          <w:p w14:paraId="65A9F956"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790515800"/>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750W Ultrasonic probe</w:t>
            </w:r>
          </w:p>
        </w:tc>
      </w:tr>
      <w:tr w:rsidR="0054437B" w14:paraId="48041D38" w14:textId="77777777">
        <w:trPr>
          <w:trHeight w:val="229"/>
          <w:jc w:val="center"/>
        </w:trPr>
        <w:tc>
          <w:tcPr>
            <w:tcW w:w="4735" w:type="dxa"/>
          </w:tcPr>
          <w:p w14:paraId="5C98B79A"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40960205"/>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Cryogenic systems and compressed gases</w:t>
            </w:r>
          </w:p>
        </w:tc>
        <w:tc>
          <w:tcPr>
            <w:tcW w:w="5263" w:type="dxa"/>
          </w:tcPr>
          <w:p w14:paraId="69C86629"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11590868"/>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Chemical preparation of samples</w:t>
            </w:r>
          </w:p>
        </w:tc>
      </w:tr>
      <w:tr w:rsidR="0054437B" w14:paraId="0CBD47E2" w14:textId="77777777">
        <w:trPr>
          <w:trHeight w:val="266"/>
          <w:jc w:val="center"/>
        </w:trPr>
        <w:tc>
          <w:tcPr>
            <w:tcW w:w="4735" w:type="dxa"/>
          </w:tcPr>
          <w:p w14:paraId="60E1BD84"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294194819"/>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Lifting heavy equipment on overhead hoist</w:t>
            </w:r>
          </w:p>
        </w:tc>
        <w:tc>
          <w:tcPr>
            <w:tcW w:w="5263" w:type="dxa"/>
          </w:tcPr>
          <w:p w14:paraId="4F30586E"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331155018"/>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X-ray diffraction</w:t>
            </w:r>
          </w:p>
        </w:tc>
      </w:tr>
      <w:tr w:rsidR="0054437B" w14:paraId="32122896" w14:textId="77777777">
        <w:trPr>
          <w:trHeight w:val="251"/>
          <w:jc w:val="center"/>
        </w:trPr>
        <w:tc>
          <w:tcPr>
            <w:tcW w:w="4735" w:type="dxa"/>
          </w:tcPr>
          <w:p w14:paraId="547B6D5C"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978571651"/>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Toxic gases including ammonia</w:t>
            </w:r>
          </w:p>
        </w:tc>
        <w:tc>
          <w:tcPr>
            <w:tcW w:w="5263" w:type="dxa"/>
          </w:tcPr>
          <w:p w14:paraId="1E1F4E79"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074854503"/>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Highly flammable gases including hydrogen</w:t>
            </w:r>
          </w:p>
        </w:tc>
      </w:tr>
      <w:tr w:rsidR="0054437B" w14:paraId="059FE524" w14:textId="77777777">
        <w:trPr>
          <w:trHeight w:val="249"/>
          <w:jc w:val="center"/>
        </w:trPr>
        <w:tc>
          <w:tcPr>
            <w:tcW w:w="4735" w:type="dxa"/>
          </w:tcPr>
          <w:p w14:paraId="7DABD7E8"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295146838"/>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 xml:space="preserve">Alkali and reactive metals </w:t>
            </w:r>
          </w:p>
        </w:tc>
        <w:tc>
          <w:tcPr>
            <w:tcW w:w="5263" w:type="dxa"/>
          </w:tcPr>
          <w:p w14:paraId="4486E22E"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96366095"/>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Toxic and flammable solvents</w:t>
            </w:r>
          </w:p>
        </w:tc>
      </w:tr>
      <w:tr w:rsidR="0054437B" w14:paraId="15C6406C" w14:textId="77777777">
        <w:trPr>
          <w:trHeight w:val="249"/>
          <w:jc w:val="center"/>
        </w:trPr>
        <w:tc>
          <w:tcPr>
            <w:tcW w:w="4735" w:type="dxa"/>
          </w:tcPr>
          <w:p w14:paraId="6226552A"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310752901"/>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FB4164">
              <w:rPr>
                <w:rFonts w:ascii="Arial" w:hAnsi="Arial" w:cs="Arial"/>
                <w:sz w:val="22"/>
                <w:szCs w:val="22"/>
              </w:rPr>
              <w:t>Oxy-propane</w:t>
            </w:r>
            <w:r w:rsidR="00BF7145" w:rsidRPr="004E0F1C">
              <w:rPr>
                <w:rFonts w:ascii="Arial" w:hAnsi="Arial" w:cs="Arial"/>
                <w:sz w:val="22"/>
                <w:szCs w:val="22"/>
              </w:rPr>
              <w:t xml:space="preserve"> </w:t>
            </w:r>
            <w:proofErr w:type="spellStart"/>
            <w:r w:rsidR="00BF7145" w:rsidRPr="004E0F1C">
              <w:rPr>
                <w:rFonts w:ascii="Arial" w:hAnsi="Arial" w:cs="Arial"/>
                <w:sz w:val="22"/>
                <w:szCs w:val="22"/>
              </w:rPr>
              <w:t>microblowtorch</w:t>
            </w:r>
            <w:proofErr w:type="spellEnd"/>
          </w:p>
        </w:tc>
        <w:tc>
          <w:tcPr>
            <w:tcW w:w="5263" w:type="dxa"/>
          </w:tcPr>
          <w:p w14:paraId="739E2A36"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541635713"/>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Lasers (up to Class 3a)*</w:t>
            </w:r>
          </w:p>
        </w:tc>
      </w:tr>
      <w:tr w:rsidR="0054437B" w14:paraId="3B40D81D" w14:textId="77777777">
        <w:trPr>
          <w:trHeight w:val="249"/>
          <w:jc w:val="center"/>
        </w:trPr>
        <w:tc>
          <w:tcPr>
            <w:tcW w:w="4735" w:type="dxa"/>
          </w:tcPr>
          <w:p w14:paraId="71A22ACD"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157915992"/>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Oxygen plasma treating (</w:t>
            </w:r>
            <w:proofErr w:type="spellStart"/>
            <w:r w:rsidR="00BF7145" w:rsidRPr="004E0F1C">
              <w:rPr>
                <w:rFonts w:ascii="Arial" w:hAnsi="Arial" w:cs="Arial"/>
                <w:sz w:val="22"/>
                <w:szCs w:val="22"/>
              </w:rPr>
              <w:t>Ashing</w:t>
            </w:r>
            <w:proofErr w:type="spellEnd"/>
            <w:r w:rsidR="00BF7145" w:rsidRPr="004E0F1C">
              <w:rPr>
                <w:rFonts w:ascii="Arial" w:hAnsi="Arial" w:cs="Arial"/>
                <w:sz w:val="22"/>
                <w:szCs w:val="22"/>
              </w:rPr>
              <w:t>)</w:t>
            </w:r>
          </w:p>
        </w:tc>
        <w:tc>
          <w:tcPr>
            <w:tcW w:w="5263" w:type="dxa"/>
          </w:tcPr>
          <w:p w14:paraId="7550E3D2"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646550332"/>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High concentration HCl</w:t>
            </w:r>
          </w:p>
        </w:tc>
      </w:tr>
      <w:tr w:rsidR="0054437B" w14:paraId="6FAB03B0" w14:textId="77777777">
        <w:trPr>
          <w:trHeight w:val="249"/>
          <w:jc w:val="center"/>
        </w:trPr>
        <w:tc>
          <w:tcPr>
            <w:tcW w:w="4735" w:type="dxa"/>
          </w:tcPr>
          <w:p w14:paraId="41AFAEDF"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917088212"/>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proofErr w:type="spellStart"/>
            <w:r w:rsidR="00BF7145" w:rsidRPr="004E0F1C">
              <w:rPr>
                <w:rFonts w:ascii="Arial" w:hAnsi="Arial" w:cs="Arial"/>
                <w:sz w:val="22"/>
                <w:szCs w:val="22"/>
              </w:rPr>
              <w:t>Electroabsorption</w:t>
            </w:r>
            <w:proofErr w:type="spellEnd"/>
            <w:r w:rsidR="00BF7145" w:rsidRPr="004E0F1C">
              <w:rPr>
                <w:rFonts w:ascii="Arial" w:hAnsi="Arial" w:cs="Arial"/>
                <w:sz w:val="22"/>
                <w:szCs w:val="22"/>
              </w:rPr>
              <w:t xml:space="preserve"> rig</w:t>
            </w:r>
          </w:p>
        </w:tc>
        <w:tc>
          <w:tcPr>
            <w:tcW w:w="5263" w:type="dxa"/>
          </w:tcPr>
          <w:p w14:paraId="0BD46ECA"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306666151"/>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Measurement of IVL characteristics of LEDs</w:t>
            </w:r>
          </w:p>
        </w:tc>
      </w:tr>
      <w:tr w:rsidR="0054437B" w14:paraId="5352DE44" w14:textId="77777777">
        <w:trPr>
          <w:trHeight w:val="283"/>
          <w:jc w:val="center"/>
        </w:trPr>
        <w:tc>
          <w:tcPr>
            <w:tcW w:w="4735" w:type="dxa"/>
          </w:tcPr>
          <w:p w14:paraId="0EB95BA5"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2096590624"/>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Measurement of photovoltaics IV spectra</w:t>
            </w:r>
          </w:p>
        </w:tc>
        <w:tc>
          <w:tcPr>
            <w:tcW w:w="5263" w:type="dxa"/>
          </w:tcPr>
          <w:p w14:paraId="77FD8136"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772734773"/>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Thermal evaporation and annealing substrates</w:t>
            </w:r>
          </w:p>
        </w:tc>
      </w:tr>
      <w:tr w:rsidR="0054437B" w14:paraId="62F89A73" w14:textId="77777777">
        <w:trPr>
          <w:trHeight w:val="210"/>
          <w:jc w:val="center"/>
        </w:trPr>
        <w:tc>
          <w:tcPr>
            <w:tcW w:w="4735" w:type="dxa"/>
          </w:tcPr>
          <w:p w14:paraId="2D25B50A"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745679625"/>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gloveboxes</w:t>
            </w:r>
          </w:p>
        </w:tc>
        <w:tc>
          <w:tcPr>
            <w:tcW w:w="5263" w:type="dxa"/>
          </w:tcPr>
          <w:p w14:paraId="1A9F0E69" w14:textId="77777777" w:rsidR="0054437B" w:rsidRPr="004E0F1C" w:rsidRDefault="00000000" w:rsidP="00BB0D77">
            <w:pPr>
              <w:numPr>
                <w:ilvl w:val="12"/>
                <w:numId w:val="0"/>
              </w:numPr>
              <w:spacing w:after="0" w:line="240" w:lineRule="auto"/>
              <w:rPr>
                <w:rFonts w:ascii="Arial" w:hAnsi="Arial" w:cs="Arial"/>
                <w:szCs w:val="22"/>
              </w:rPr>
            </w:pPr>
            <w:sdt>
              <w:sdtPr>
                <w:rPr>
                  <w:rFonts w:ascii="Arial" w:hAnsi="Arial" w:cs="Arial"/>
                  <w:sz w:val="22"/>
                  <w:szCs w:val="22"/>
                </w:rPr>
                <w:id w:val="-427808497"/>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spin coater</w:t>
            </w:r>
          </w:p>
        </w:tc>
      </w:tr>
      <w:tr w:rsidR="0054437B" w14:paraId="18582827" w14:textId="77777777">
        <w:trPr>
          <w:trHeight w:val="210"/>
          <w:jc w:val="center"/>
        </w:trPr>
        <w:tc>
          <w:tcPr>
            <w:tcW w:w="4735" w:type="dxa"/>
          </w:tcPr>
          <w:p w14:paraId="764A127A"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205244177"/>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Scanning near field optical microscopy</w:t>
            </w:r>
          </w:p>
        </w:tc>
        <w:tc>
          <w:tcPr>
            <w:tcW w:w="5263" w:type="dxa"/>
          </w:tcPr>
          <w:p w14:paraId="12B3D752" w14:textId="77777777" w:rsidR="0054437B" w:rsidRPr="004E0F1C" w:rsidRDefault="00000000" w:rsidP="00BB0D77">
            <w:pPr>
              <w:numPr>
                <w:ilvl w:val="12"/>
                <w:numId w:val="0"/>
              </w:numPr>
              <w:spacing w:after="0" w:line="240" w:lineRule="auto"/>
              <w:rPr>
                <w:rFonts w:ascii="Arial" w:hAnsi="Arial" w:cs="Arial"/>
                <w:szCs w:val="22"/>
              </w:rPr>
            </w:pPr>
            <w:sdt>
              <w:sdtPr>
                <w:rPr>
                  <w:rFonts w:ascii="Arial" w:hAnsi="Arial" w:cs="Arial"/>
                  <w:sz w:val="22"/>
                  <w:szCs w:val="22"/>
                </w:rPr>
                <w:id w:val="-471216869"/>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 xml:space="preserve">Optical absorption measurements </w:t>
            </w:r>
          </w:p>
        </w:tc>
      </w:tr>
      <w:tr w:rsidR="0054437B" w14:paraId="0E193FEB" w14:textId="77777777">
        <w:trPr>
          <w:trHeight w:val="210"/>
          <w:jc w:val="center"/>
        </w:trPr>
        <w:tc>
          <w:tcPr>
            <w:tcW w:w="4735" w:type="dxa"/>
          </w:tcPr>
          <w:p w14:paraId="09091EF6"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296812841"/>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 xml:space="preserve">Preparation of polymer &amp; organic </w:t>
            </w:r>
            <w:proofErr w:type="spellStart"/>
            <w:r w:rsidR="00BF7145" w:rsidRPr="004E0F1C">
              <w:rPr>
                <w:rFonts w:ascii="Arial" w:hAnsi="Arial" w:cs="Arial"/>
                <w:sz w:val="22"/>
                <w:szCs w:val="22"/>
              </w:rPr>
              <w:t>solutons</w:t>
            </w:r>
            <w:proofErr w:type="spellEnd"/>
          </w:p>
        </w:tc>
        <w:tc>
          <w:tcPr>
            <w:tcW w:w="5263" w:type="dxa"/>
          </w:tcPr>
          <w:p w14:paraId="3DF57F16" w14:textId="77777777" w:rsidR="0054437B" w:rsidRPr="004E0F1C" w:rsidRDefault="00000000" w:rsidP="00BB0D77">
            <w:pPr>
              <w:numPr>
                <w:ilvl w:val="12"/>
                <w:numId w:val="0"/>
              </w:numPr>
              <w:spacing w:after="0" w:line="240" w:lineRule="auto"/>
              <w:rPr>
                <w:rFonts w:ascii="Arial" w:hAnsi="Arial" w:cs="Arial"/>
                <w:szCs w:val="22"/>
              </w:rPr>
            </w:pPr>
            <w:sdt>
              <w:sdtPr>
                <w:rPr>
                  <w:rFonts w:ascii="Arial" w:hAnsi="Arial" w:cs="Arial"/>
                  <w:sz w:val="22"/>
                  <w:szCs w:val="22"/>
                </w:rPr>
                <w:id w:val="978199882"/>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nitrogen lines (asphyxiation risk)</w:t>
            </w:r>
          </w:p>
        </w:tc>
      </w:tr>
      <w:tr w:rsidR="0054437B" w14:paraId="58A7C7C8" w14:textId="77777777">
        <w:trPr>
          <w:trHeight w:val="210"/>
          <w:jc w:val="center"/>
        </w:trPr>
        <w:tc>
          <w:tcPr>
            <w:tcW w:w="4735" w:type="dxa"/>
          </w:tcPr>
          <w:p w14:paraId="79B5D470"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197921914"/>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Photoluminescence rig</w:t>
            </w:r>
          </w:p>
        </w:tc>
        <w:tc>
          <w:tcPr>
            <w:tcW w:w="5263" w:type="dxa"/>
          </w:tcPr>
          <w:p w14:paraId="4FA3C41F" w14:textId="77777777" w:rsidR="0054437B" w:rsidRPr="004E0F1C" w:rsidRDefault="00000000" w:rsidP="00BB0D77">
            <w:pPr>
              <w:numPr>
                <w:ilvl w:val="12"/>
                <w:numId w:val="0"/>
              </w:numPr>
              <w:spacing w:after="0" w:line="240" w:lineRule="auto"/>
              <w:rPr>
                <w:rFonts w:ascii="Arial" w:hAnsi="Arial" w:cs="Arial"/>
                <w:szCs w:val="22"/>
              </w:rPr>
            </w:pPr>
            <w:sdt>
              <w:sdtPr>
                <w:rPr>
                  <w:rFonts w:ascii="Arial" w:hAnsi="Arial" w:cs="Arial"/>
                  <w:sz w:val="22"/>
                  <w:szCs w:val="22"/>
                </w:rPr>
                <w:id w:val="968402342"/>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vacuum ovens</w:t>
            </w:r>
          </w:p>
        </w:tc>
      </w:tr>
      <w:tr w:rsidR="0054437B" w14:paraId="7A148311" w14:textId="77777777">
        <w:trPr>
          <w:trHeight w:val="210"/>
          <w:jc w:val="center"/>
        </w:trPr>
        <w:tc>
          <w:tcPr>
            <w:tcW w:w="4735" w:type="dxa"/>
          </w:tcPr>
          <w:p w14:paraId="37A81A6D" w14:textId="77777777" w:rsidR="0054437B" w:rsidRPr="004E0F1C" w:rsidRDefault="00000000" w:rsidP="00BB0D77">
            <w:pPr>
              <w:spacing w:after="0" w:line="240" w:lineRule="auto"/>
              <w:rPr>
                <w:rFonts w:ascii="Arial" w:hAnsi="Arial" w:cs="Arial"/>
                <w:szCs w:val="22"/>
              </w:rPr>
            </w:pPr>
            <w:sdt>
              <w:sdtPr>
                <w:rPr>
                  <w:rFonts w:ascii="Arial" w:hAnsi="Arial" w:cs="Arial"/>
                  <w:sz w:val="22"/>
                  <w:szCs w:val="22"/>
                </w:rPr>
                <w:id w:val="-1863736211"/>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Handling of toxic chemicals</w:t>
            </w:r>
          </w:p>
        </w:tc>
        <w:tc>
          <w:tcPr>
            <w:tcW w:w="5263" w:type="dxa"/>
          </w:tcPr>
          <w:p w14:paraId="470A881C" w14:textId="77777777" w:rsidR="0054437B" w:rsidRPr="004E0F1C" w:rsidRDefault="00000000" w:rsidP="00BB0D77">
            <w:pPr>
              <w:numPr>
                <w:ilvl w:val="12"/>
                <w:numId w:val="0"/>
              </w:numPr>
              <w:spacing w:after="0" w:line="240" w:lineRule="auto"/>
              <w:rPr>
                <w:rFonts w:ascii="Arial" w:hAnsi="Arial" w:cs="Arial"/>
                <w:szCs w:val="22"/>
              </w:rPr>
            </w:pPr>
            <w:sdt>
              <w:sdtPr>
                <w:rPr>
                  <w:rFonts w:ascii="Arial" w:hAnsi="Arial" w:cs="Arial"/>
                  <w:sz w:val="22"/>
                  <w:szCs w:val="22"/>
                </w:rPr>
                <w:id w:val="-1563160021"/>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Lasers (Class 3b and Class 4)*</w:t>
            </w:r>
          </w:p>
        </w:tc>
      </w:tr>
      <w:tr w:rsidR="0054437B" w14:paraId="0C9CB05D" w14:textId="77777777">
        <w:trPr>
          <w:trHeight w:val="210"/>
          <w:jc w:val="center"/>
        </w:trPr>
        <w:tc>
          <w:tcPr>
            <w:tcW w:w="4735" w:type="dxa"/>
          </w:tcPr>
          <w:p w14:paraId="7FF52EC3" w14:textId="77777777" w:rsidR="0054437B" w:rsidRPr="004E0F1C" w:rsidRDefault="00000000" w:rsidP="00BB0D77">
            <w:pPr>
              <w:spacing w:after="0" w:line="240" w:lineRule="auto"/>
              <w:rPr>
                <w:rFonts w:ascii="Arial" w:hAnsi="Arial" w:cs="Arial"/>
                <w:sz w:val="22"/>
                <w:szCs w:val="22"/>
              </w:rPr>
            </w:pPr>
            <w:sdt>
              <w:sdtPr>
                <w:rPr>
                  <w:rFonts w:ascii="Arial" w:hAnsi="Arial" w:cs="Arial"/>
                  <w:sz w:val="22"/>
                  <w:szCs w:val="22"/>
                </w:rPr>
                <w:id w:val="1130280095"/>
                <w14:checkbox>
                  <w14:checked w14:val="0"/>
                  <w14:checkedState w14:val="2612" w14:font="MS Gothic"/>
                  <w14:uncheckedState w14:val="2610" w14:font="MS Gothic"/>
                </w14:checkbox>
              </w:sdtPr>
              <w:sdtContent>
                <w:r w:rsidR="00213B13" w:rsidRPr="004E0F1C">
                  <w:rPr>
                    <w:rFonts w:ascii="Segoe UI Symbol" w:eastAsia="MS Gothic" w:hAnsi="Segoe UI Symbol" w:cs="Segoe UI Symbol"/>
                    <w:sz w:val="22"/>
                    <w:szCs w:val="22"/>
                  </w:rPr>
                  <w:t>☐</w:t>
                </w:r>
              </w:sdtContent>
            </w:sdt>
            <w:r w:rsidR="00213B13" w:rsidRPr="004E0F1C">
              <w:rPr>
                <w:rFonts w:ascii="Arial" w:hAnsi="Arial" w:cs="Arial"/>
                <w:sz w:val="22"/>
                <w:szCs w:val="22"/>
              </w:rPr>
              <w:t xml:space="preserve"> </w:t>
            </w:r>
            <w:r w:rsidR="00BF7145" w:rsidRPr="004E0F1C">
              <w:rPr>
                <w:rFonts w:ascii="Arial" w:hAnsi="Arial" w:cs="Arial"/>
                <w:sz w:val="22"/>
                <w:szCs w:val="22"/>
              </w:rPr>
              <w:t>Use of off-axis sputtering equipment</w:t>
            </w:r>
          </w:p>
        </w:tc>
        <w:tc>
          <w:tcPr>
            <w:tcW w:w="5263" w:type="dxa"/>
          </w:tcPr>
          <w:p w14:paraId="7C0FFE53" w14:textId="77777777" w:rsidR="0054437B" w:rsidRPr="004E0F1C" w:rsidRDefault="0054437B" w:rsidP="00AD2E6F">
            <w:pPr>
              <w:numPr>
                <w:ilvl w:val="12"/>
                <w:numId w:val="0"/>
              </w:numPr>
              <w:spacing w:after="0" w:line="240" w:lineRule="auto"/>
              <w:rPr>
                <w:rFonts w:ascii="Arial" w:hAnsi="Arial" w:cs="Arial"/>
                <w:sz w:val="22"/>
                <w:szCs w:val="22"/>
              </w:rPr>
            </w:pPr>
          </w:p>
        </w:tc>
      </w:tr>
    </w:tbl>
    <w:p w14:paraId="72269D26" w14:textId="77777777" w:rsidR="0054437B" w:rsidRDefault="00BF7145" w:rsidP="00213B13">
      <w:pPr>
        <w:tabs>
          <w:tab w:val="left" w:pos="1080"/>
        </w:tabs>
        <w:spacing w:before="120" w:after="120" w:line="240" w:lineRule="auto"/>
        <w:rPr>
          <w:rFonts w:ascii="Arial" w:hAnsi="Arial" w:cs="Arial"/>
          <w:b/>
          <w:color w:val="000000"/>
          <w:szCs w:val="24"/>
        </w:rPr>
      </w:pPr>
      <w:r>
        <w:rPr>
          <w:rFonts w:ascii="Arial" w:hAnsi="Arial" w:cs="Arial"/>
          <w:b/>
          <w:color w:val="000000"/>
          <w:szCs w:val="24"/>
        </w:rPr>
        <w:t>*</w:t>
      </w:r>
      <w:r>
        <w:rPr>
          <w:rFonts w:ascii="Arial" w:hAnsi="Arial" w:cs="Arial"/>
          <w:color w:val="000000"/>
          <w:szCs w:val="24"/>
        </w:rPr>
        <w:t>Note that these activities are covered by separate Lasers and Laser Work project risk assessment forms, which must record the names of all workers to which they apply</w:t>
      </w:r>
      <w:r w:rsidR="00685E13">
        <w:rPr>
          <w:rFonts w:ascii="Arial" w:hAnsi="Arial" w:cs="Arial"/>
          <w:color w:val="000000"/>
          <w:szCs w:val="24"/>
        </w:rPr>
        <w:t>.</w:t>
      </w:r>
    </w:p>
    <w:p w14:paraId="4E67B1F1" w14:textId="77777777" w:rsidR="0054437B" w:rsidRDefault="00BF7145" w:rsidP="00BB0D77">
      <w:pPr>
        <w:tabs>
          <w:tab w:val="left" w:pos="1080"/>
        </w:tabs>
        <w:spacing w:before="120" w:after="120" w:line="240" w:lineRule="auto"/>
        <w:jc w:val="both"/>
        <w:rPr>
          <w:rFonts w:ascii="Arial" w:hAnsi="Arial" w:cs="Arial"/>
          <w:color w:val="000000"/>
          <w:szCs w:val="24"/>
          <w:u w:val="single"/>
        </w:rPr>
      </w:pPr>
      <w:r>
        <w:rPr>
          <w:rFonts w:ascii="Arial" w:hAnsi="Arial" w:cs="Arial"/>
          <w:b/>
          <w:caps/>
          <w:color w:val="000000"/>
          <w:sz w:val="28"/>
          <w:szCs w:val="28"/>
          <w:highlight w:val="green"/>
          <w:u w:val="single"/>
        </w:rPr>
        <w:t>Local Rules and Laboratory Risk Assessments:</w:t>
      </w:r>
      <w:r>
        <w:rPr>
          <w:rFonts w:ascii="Arial" w:hAnsi="Arial" w:cs="Arial"/>
          <w:color w:val="000000"/>
          <w:szCs w:val="24"/>
          <w:u w:val="single"/>
        </w:rPr>
        <w:t xml:space="preserve">  </w:t>
      </w:r>
    </w:p>
    <w:p w14:paraId="7B223D32" w14:textId="77777777" w:rsidR="0054437B" w:rsidRDefault="00BF7145" w:rsidP="00685E13">
      <w:pPr>
        <w:tabs>
          <w:tab w:val="left" w:pos="1080"/>
        </w:tabs>
        <w:spacing w:after="120" w:line="240" w:lineRule="auto"/>
        <w:rPr>
          <w:rFonts w:ascii="Arial" w:hAnsi="Arial" w:cs="Arial"/>
          <w:color w:val="000000"/>
          <w:szCs w:val="24"/>
        </w:rPr>
      </w:pPr>
      <w:r>
        <w:rPr>
          <w:rFonts w:ascii="Arial" w:hAnsi="Arial" w:cs="Arial"/>
          <w:color w:val="000000"/>
          <w:szCs w:val="24"/>
        </w:rPr>
        <w:t xml:space="preserve">I, the worker, declare that I have located, read and understood the local rules and laboratory risk assessments for the following laboratory areas in which I will be carrying out research work. I declare that I will endeavour to comply with such rules and have read and understood all the general safety rules and advice in force within CMMP, the Department of Physics and Astronomy, and UCL.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7"/>
        <w:gridCol w:w="1191"/>
        <w:gridCol w:w="1077"/>
        <w:gridCol w:w="1077"/>
        <w:gridCol w:w="1077"/>
        <w:gridCol w:w="1077"/>
        <w:gridCol w:w="1077"/>
      </w:tblGrid>
      <w:tr w:rsidR="004E0F1C" w14:paraId="1387692E" w14:textId="77777777" w:rsidTr="004E0F1C">
        <w:trPr>
          <w:trHeight w:val="326"/>
          <w:jc w:val="center"/>
        </w:trPr>
        <w:tc>
          <w:tcPr>
            <w:tcW w:w="1077" w:type="dxa"/>
            <w:vAlign w:val="center"/>
          </w:tcPr>
          <w:p w14:paraId="6B928E6A" w14:textId="77777777" w:rsidR="004E0F1C" w:rsidRDefault="004E0F1C" w:rsidP="00213B13">
            <w:pPr>
              <w:spacing w:after="0" w:line="240" w:lineRule="auto"/>
              <w:rPr>
                <w:rFonts w:ascii="Arial" w:hAnsi="Arial" w:cs="Arial"/>
                <w:szCs w:val="22"/>
              </w:rPr>
            </w:pPr>
            <w:r>
              <w:rPr>
                <w:rFonts w:ascii="Arial" w:hAnsi="Arial" w:cs="Arial"/>
                <w:sz w:val="22"/>
                <w:szCs w:val="22"/>
              </w:rPr>
              <w:t xml:space="preserve">  </w:t>
            </w:r>
            <w:sdt>
              <w:sdtPr>
                <w:rPr>
                  <w:rFonts w:ascii="Arial" w:hAnsi="Arial" w:cs="Arial"/>
                  <w:sz w:val="22"/>
                  <w:szCs w:val="22"/>
                </w:rPr>
                <w:id w:val="20985926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F6</w:t>
            </w:r>
          </w:p>
        </w:tc>
        <w:tc>
          <w:tcPr>
            <w:tcW w:w="1077" w:type="dxa"/>
            <w:vAlign w:val="center"/>
          </w:tcPr>
          <w:p w14:paraId="706E5E08" w14:textId="77777777" w:rsidR="004E0F1C" w:rsidRDefault="004E0F1C" w:rsidP="00213B13">
            <w:pPr>
              <w:spacing w:after="0" w:line="240" w:lineRule="auto"/>
              <w:rPr>
                <w:rFonts w:ascii="Arial" w:hAnsi="Arial" w:cs="Arial"/>
                <w:szCs w:val="22"/>
              </w:rPr>
            </w:pPr>
            <w:r>
              <w:rPr>
                <w:rFonts w:ascii="Arial" w:hAnsi="Arial" w:cs="Arial"/>
                <w:sz w:val="22"/>
                <w:szCs w:val="22"/>
              </w:rPr>
              <w:t xml:space="preserve">  </w:t>
            </w:r>
            <w:sdt>
              <w:sdtPr>
                <w:rPr>
                  <w:rFonts w:ascii="Arial" w:hAnsi="Arial" w:cs="Arial"/>
                  <w:sz w:val="22"/>
                  <w:szCs w:val="22"/>
                </w:rPr>
                <w:id w:val="1800254565"/>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Pr>
                <w:rFonts w:ascii="Arial" w:hAnsi="Arial" w:cs="Arial"/>
                <w:sz w:val="22"/>
                <w:szCs w:val="22"/>
              </w:rPr>
              <w:t xml:space="preserve"> F7/8</w:t>
            </w:r>
          </w:p>
        </w:tc>
        <w:tc>
          <w:tcPr>
            <w:tcW w:w="1191" w:type="dxa"/>
            <w:vAlign w:val="center"/>
          </w:tcPr>
          <w:p w14:paraId="551A5DE7" w14:textId="77777777" w:rsidR="004E0F1C" w:rsidRDefault="00000000" w:rsidP="00213B13">
            <w:pPr>
              <w:spacing w:after="0" w:line="240" w:lineRule="auto"/>
              <w:rPr>
                <w:rFonts w:ascii="Arial" w:hAnsi="Arial" w:cs="Arial"/>
                <w:szCs w:val="22"/>
              </w:rPr>
            </w:pPr>
            <w:sdt>
              <w:sdtPr>
                <w:rPr>
                  <w:rFonts w:ascii="Arial" w:hAnsi="Arial" w:cs="Arial"/>
                  <w:sz w:val="22"/>
                  <w:szCs w:val="22"/>
                </w:rPr>
                <w:id w:val="-40137646"/>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4E0F1C">
              <w:rPr>
                <w:rFonts w:ascii="Arial" w:hAnsi="Arial" w:cs="Arial"/>
                <w:sz w:val="22"/>
                <w:szCs w:val="22"/>
              </w:rPr>
              <w:t xml:space="preserve"> F10C</w:t>
            </w:r>
          </w:p>
        </w:tc>
        <w:tc>
          <w:tcPr>
            <w:tcW w:w="1077" w:type="dxa"/>
            <w:vAlign w:val="center"/>
          </w:tcPr>
          <w:p w14:paraId="6F9150A4" w14:textId="77777777" w:rsidR="004E0F1C" w:rsidRDefault="00000000" w:rsidP="00213B13">
            <w:pPr>
              <w:spacing w:after="0" w:line="240" w:lineRule="auto"/>
              <w:rPr>
                <w:rFonts w:ascii="Arial" w:hAnsi="Arial" w:cs="Arial"/>
                <w:szCs w:val="22"/>
              </w:rPr>
            </w:pPr>
            <w:sdt>
              <w:sdtPr>
                <w:rPr>
                  <w:rFonts w:ascii="Arial" w:hAnsi="Arial" w:cs="Arial"/>
                  <w:sz w:val="22"/>
                  <w:szCs w:val="22"/>
                </w:rPr>
                <w:id w:val="1561599199"/>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sidR="004E0F1C">
              <w:rPr>
                <w:rFonts w:ascii="Arial" w:hAnsi="Arial" w:cs="Arial"/>
                <w:sz w:val="22"/>
                <w:szCs w:val="22"/>
              </w:rPr>
              <w:t xml:space="preserve"> F16</w:t>
            </w:r>
          </w:p>
        </w:tc>
        <w:tc>
          <w:tcPr>
            <w:tcW w:w="1077" w:type="dxa"/>
            <w:vAlign w:val="center"/>
          </w:tcPr>
          <w:p w14:paraId="34CF88BB" w14:textId="77777777" w:rsidR="004E0F1C" w:rsidRDefault="00000000" w:rsidP="00213B13">
            <w:pPr>
              <w:spacing w:after="0" w:line="240" w:lineRule="auto"/>
              <w:rPr>
                <w:rFonts w:ascii="Arial" w:hAnsi="Arial" w:cs="Arial"/>
                <w:szCs w:val="22"/>
              </w:rPr>
            </w:pPr>
            <w:sdt>
              <w:sdtPr>
                <w:rPr>
                  <w:rFonts w:ascii="Arial" w:hAnsi="Arial" w:cs="Arial"/>
                  <w:sz w:val="22"/>
                  <w:szCs w:val="22"/>
                </w:rPr>
                <w:id w:val="-321968298"/>
                <w14:checkbox>
                  <w14:checked w14:val="0"/>
                  <w14:checkedState w14:val="2612" w14:font="MS Gothic"/>
                  <w14:uncheckedState w14:val="2610" w14:font="MS Gothic"/>
                </w14:checkbox>
              </w:sdtPr>
              <w:sdtContent>
                <w:r w:rsidR="004E0F1C">
                  <w:rPr>
                    <w:rFonts w:ascii="MS Gothic" w:eastAsia="MS Gothic" w:hAnsi="MS Gothic" w:cs="Arial" w:hint="eastAsia"/>
                    <w:sz w:val="22"/>
                    <w:szCs w:val="22"/>
                  </w:rPr>
                  <w:t>☐</w:t>
                </w:r>
              </w:sdtContent>
            </w:sdt>
            <w:r w:rsidR="004E0F1C">
              <w:rPr>
                <w:rFonts w:ascii="Arial" w:hAnsi="Arial" w:cs="Arial"/>
                <w:sz w:val="22"/>
                <w:szCs w:val="22"/>
              </w:rPr>
              <w:t xml:space="preserve"> F17</w:t>
            </w:r>
          </w:p>
        </w:tc>
        <w:tc>
          <w:tcPr>
            <w:tcW w:w="1077" w:type="dxa"/>
            <w:vAlign w:val="center"/>
          </w:tcPr>
          <w:p w14:paraId="18BD502B" w14:textId="77777777" w:rsidR="004E0F1C" w:rsidRDefault="004E0F1C" w:rsidP="00213B13">
            <w:pPr>
              <w:spacing w:after="0" w:line="240" w:lineRule="auto"/>
              <w:rPr>
                <w:rFonts w:ascii="Arial" w:hAnsi="Arial" w:cs="Arial"/>
                <w:szCs w:val="22"/>
              </w:rPr>
            </w:pPr>
            <w:r>
              <w:rPr>
                <w:rFonts w:ascii="Arial" w:hAnsi="Arial" w:cs="Arial"/>
                <w:sz w:val="22"/>
                <w:szCs w:val="22"/>
              </w:rPr>
              <w:t xml:space="preserve">  </w:t>
            </w:r>
            <w:sdt>
              <w:sdtPr>
                <w:rPr>
                  <w:rFonts w:ascii="Arial" w:hAnsi="Arial" w:cs="Arial"/>
                  <w:sz w:val="22"/>
                  <w:szCs w:val="22"/>
                </w:rPr>
                <w:id w:val="1364552849"/>
                <w14:checkbox>
                  <w14:checked w14:val="0"/>
                  <w14:checkedState w14:val="2612" w14:font="MS Gothic"/>
                  <w14:uncheckedState w14:val="2610" w14:font="MS Gothic"/>
                </w14:checkbox>
              </w:sdtPr>
              <w:sdtContent>
                <w:r w:rsidR="00BF7145">
                  <w:rPr>
                    <w:rFonts w:ascii="MS Gothic" w:eastAsia="MS Gothic" w:hAnsi="MS Gothic" w:cs="Arial" w:hint="eastAsia"/>
                    <w:sz w:val="22"/>
                    <w:szCs w:val="22"/>
                  </w:rPr>
                  <w:t>☐</w:t>
                </w:r>
              </w:sdtContent>
            </w:sdt>
            <w:r>
              <w:rPr>
                <w:rFonts w:ascii="Arial" w:hAnsi="Arial" w:cs="Arial"/>
                <w:sz w:val="22"/>
                <w:szCs w:val="22"/>
              </w:rPr>
              <w:t xml:space="preserve"> F19</w:t>
            </w:r>
          </w:p>
        </w:tc>
        <w:tc>
          <w:tcPr>
            <w:tcW w:w="1077" w:type="dxa"/>
            <w:vAlign w:val="center"/>
          </w:tcPr>
          <w:p w14:paraId="31B93A1E" w14:textId="77777777" w:rsidR="004E0F1C" w:rsidRDefault="00000000" w:rsidP="00213B13">
            <w:pPr>
              <w:spacing w:after="0" w:line="240" w:lineRule="auto"/>
              <w:rPr>
                <w:rFonts w:ascii="Arial" w:hAnsi="Arial" w:cs="Arial"/>
                <w:szCs w:val="22"/>
              </w:rPr>
            </w:pPr>
            <w:sdt>
              <w:sdtPr>
                <w:rPr>
                  <w:rFonts w:ascii="Arial" w:hAnsi="Arial" w:cs="Arial"/>
                  <w:sz w:val="22"/>
                  <w:szCs w:val="22"/>
                </w:rPr>
                <w:id w:val="1217790348"/>
                <w14:checkbox>
                  <w14:checked w14:val="0"/>
                  <w14:checkedState w14:val="2612" w14:font="MS Gothic"/>
                  <w14:uncheckedState w14:val="2610" w14:font="MS Gothic"/>
                </w14:checkbox>
              </w:sdtPr>
              <w:sdtContent>
                <w:r w:rsidR="004E0F1C">
                  <w:rPr>
                    <w:rFonts w:ascii="MS Gothic" w:eastAsia="MS Gothic" w:hAnsi="MS Gothic" w:cs="Arial" w:hint="eastAsia"/>
                    <w:sz w:val="22"/>
                    <w:szCs w:val="22"/>
                  </w:rPr>
                  <w:t>☐</w:t>
                </w:r>
              </w:sdtContent>
            </w:sdt>
            <w:r w:rsidR="004E0F1C">
              <w:rPr>
                <w:rFonts w:ascii="Arial" w:hAnsi="Arial" w:cs="Arial"/>
                <w:sz w:val="22"/>
                <w:szCs w:val="22"/>
              </w:rPr>
              <w:t xml:space="preserve"> F33</w:t>
            </w:r>
          </w:p>
        </w:tc>
        <w:tc>
          <w:tcPr>
            <w:tcW w:w="1077" w:type="dxa"/>
            <w:vAlign w:val="center"/>
          </w:tcPr>
          <w:p w14:paraId="29F76917" w14:textId="77777777" w:rsidR="004E0F1C" w:rsidRDefault="00000000" w:rsidP="00213B13">
            <w:pPr>
              <w:spacing w:after="0" w:line="240" w:lineRule="auto"/>
              <w:rPr>
                <w:rFonts w:ascii="Arial" w:hAnsi="Arial" w:cs="Arial"/>
                <w:szCs w:val="22"/>
              </w:rPr>
            </w:pPr>
            <w:sdt>
              <w:sdtPr>
                <w:rPr>
                  <w:rFonts w:ascii="Arial" w:hAnsi="Arial" w:cs="Arial"/>
                  <w:sz w:val="22"/>
                  <w:szCs w:val="22"/>
                </w:rPr>
                <w:id w:val="-1576971568"/>
                <w14:checkbox>
                  <w14:checked w14:val="0"/>
                  <w14:checkedState w14:val="2612" w14:font="MS Gothic"/>
                  <w14:uncheckedState w14:val="2610" w14:font="MS Gothic"/>
                </w14:checkbox>
              </w:sdtPr>
              <w:sdtContent>
                <w:r w:rsidR="004E0F1C">
                  <w:rPr>
                    <w:rFonts w:ascii="MS Gothic" w:eastAsia="MS Gothic" w:hAnsi="MS Gothic" w:cs="Arial" w:hint="eastAsia"/>
                    <w:sz w:val="22"/>
                    <w:szCs w:val="22"/>
                  </w:rPr>
                  <w:t>☐</w:t>
                </w:r>
              </w:sdtContent>
            </w:sdt>
            <w:r w:rsidR="004E0F1C">
              <w:rPr>
                <w:rFonts w:ascii="Arial" w:hAnsi="Arial" w:cs="Arial"/>
                <w:sz w:val="22"/>
                <w:szCs w:val="22"/>
              </w:rPr>
              <w:t xml:space="preserve"> F34</w:t>
            </w:r>
          </w:p>
        </w:tc>
      </w:tr>
    </w:tbl>
    <w:p w14:paraId="4CDACAAC" w14:textId="77777777" w:rsidR="0054437B" w:rsidRDefault="00BF7145" w:rsidP="00A7798D">
      <w:pPr>
        <w:spacing w:before="120" w:after="120" w:line="240" w:lineRule="auto"/>
        <w:rPr>
          <w:rFonts w:ascii="Arial" w:hAnsi="Arial" w:cs="Arial"/>
          <w:szCs w:val="24"/>
        </w:rPr>
      </w:pPr>
      <w:r>
        <w:rPr>
          <w:rFonts w:ascii="Arial" w:hAnsi="Arial" w:cs="Arial"/>
          <w:szCs w:val="24"/>
        </w:rPr>
        <w:t>Apart from normal laboratory hazards that are covered in the Departmental Code of Practice, the work involves the following special hazards which have been risk assessed:</w:t>
      </w:r>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99"/>
        <w:gridCol w:w="1973"/>
      </w:tblGrid>
      <w:tr w:rsidR="0054437B" w14:paraId="481E8CC5" w14:textId="77777777">
        <w:tc>
          <w:tcPr>
            <w:tcW w:w="7999" w:type="dxa"/>
          </w:tcPr>
          <w:p w14:paraId="009E14D6" w14:textId="77777777" w:rsidR="0054437B" w:rsidRDefault="00BF7145" w:rsidP="00A7798D">
            <w:pPr>
              <w:tabs>
                <w:tab w:val="left" w:pos="8505"/>
              </w:tabs>
              <w:spacing w:after="120" w:line="240" w:lineRule="auto"/>
              <w:rPr>
                <w:rFonts w:ascii="Arial" w:hAnsi="Arial" w:cs="Arial"/>
                <w:szCs w:val="24"/>
              </w:rPr>
            </w:pPr>
            <w:r>
              <w:rPr>
                <w:rFonts w:ascii="Arial" w:hAnsi="Arial" w:cs="Arial"/>
                <w:b/>
                <w:caps/>
                <w:szCs w:val="24"/>
                <w:highlight w:val="cyan"/>
              </w:rPr>
              <w:t>Physical hazards</w:t>
            </w:r>
            <w:r>
              <w:rPr>
                <w:rFonts w:ascii="Arial" w:hAnsi="Arial" w:cs="Arial"/>
                <w:szCs w:val="24"/>
              </w:rPr>
              <w:t xml:space="preserve"> from radiation, high voltage, high-pressure, ultrasonics, lasers.                                                                    </w:t>
            </w:r>
            <w:r>
              <w:rPr>
                <w:rStyle w:val="Strong"/>
                <w:rFonts w:ascii="Arial" w:hAnsi="Arial" w:cs="Arial"/>
                <w:szCs w:val="24"/>
              </w:rPr>
              <w:t xml:space="preserve"> </w:t>
            </w:r>
          </w:p>
        </w:tc>
        <w:tc>
          <w:tcPr>
            <w:tcW w:w="1973" w:type="dxa"/>
          </w:tcPr>
          <w:p w14:paraId="4B91FBE1" w14:textId="77777777" w:rsidR="0054437B" w:rsidRDefault="00000000" w:rsidP="00A7798D">
            <w:pPr>
              <w:tabs>
                <w:tab w:val="left" w:pos="8647"/>
              </w:tabs>
              <w:spacing w:after="0" w:line="240" w:lineRule="auto"/>
              <w:rPr>
                <w:rFonts w:ascii="Arial" w:hAnsi="Arial" w:cs="Arial"/>
                <w:szCs w:val="24"/>
              </w:rPr>
            </w:pPr>
            <w:sdt>
              <w:sdtPr>
                <w:rPr>
                  <w:rStyle w:val="Strong"/>
                  <w:rFonts w:ascii="Arial" w:hAnsi="Arial" w:cs="Arial"/>
                  <w:szCs w:val="24"/>
                </w:rPr>
                <w:id w:val="-1969735964"/>
                <w:placeholder>
                  <w:docPart w:val="C8B90AD803FF451EAB16547FA664A108"/>
                </w:placeholder>
                <w:showingPlcHdr/>
                <w:dropDownList>
                  <w:listItem w:value="Choose an item"/>
                  <w:listItem w:displayText="YES" w:value="YES"/>
                  <w:listItem w:displayText="NO" w:value="NO"/>
                </w:dropDownList>
              </w:sdtPr>
              <w:sdtContent>
                <w:r w:rsidR="00BF7145">
                  <w:rPr>
                    <w:rStyle w:val="PlaceholderText"/>
                  </w:rPr>
                  <w:t>Choose an item.</w:t>
                </w:r>
              </w:sdtContent>
            </w:sdt>
          </w:p>
          <w:p w14:paraId="3A78D20A" w14:textId="77777777" w:rsidR="0054437B" w:rsidRDefault="0054437B" w:rsidP="00A7798D">
            <w:pPr>
              <w:tabs>
                <w:tab w:val="left" w:pos="8505"/>
              </w:tabs>
              <w:spacing w:after="0" w:line="240" w:lineRule="auto"/>
              <w:rPr>
                <w:rFonts w:ascii="Arial" w:hAnsi="Arial" w:cs="Arial"/>
                <w:szCs w:val="24"/>
              </w:rPr>
            </w:pPr>
          </w:p>
        </w:tc>
      </w:tr>
      <w:tr w:rsidR="0054437B" w14:paraId="005E8AAE" w14:textId="77777777">
        <w:tc>
          <w:tcPr>
            <w:tcW w:w="7999" w:type="dxa"/>
          </w:tcPr>
          <w:p w14:paraId="570B31D0" w14:textId="77777777" w:rsidR="0054437B" w:rsidRDefault="00BF7145" w:rsidP="00A7798D">
            <w:pPr>
              <w:tabs>
                <w:tab w:val="left" w:pos="8505"/>
              </w:tabs>
              <w:spacing w:after="0" w:line="240" w:lineRule="auto"/>
              <w:rPr>
                <w:rFonts w:ascii="Arial" w:hAnsi="Arial" w:cs="Arial"/>
                <w:szCs w:val="24"/>
              </w:rPr>
            </w:pPr>
            <w:r>
              <w:rPr>
                <w:rFonts w:ascii="Arial" w:hAnsi="Arial" w:cs="Arial"/>
                <w:b/>
                <w:caps/>
                <w:szCs w:val="24"/>
                <w:highlight w:val="cyan"/>
              </w:rPr>
              <w:t>Special hazards</w:t>
            </w:r>
            <w:r>
              <w:rPr>
                <w:rFonts w:ascii="Arial" w:hAnsi="Arial" w:cs="Arial"/>
                <w:szCs w:val="24"/>
              </w:rPr>
              <w:t xml:space="preserve"> of fire or explosion. </w:t>
            </w:r>
          </w:p>
          <w:p w14:paraId="6382E701" w14:textId="77777777" w:rsidR="0054437B" w:rsidRDefault="00BF7145" w:rsidP="00A7798D">
            <w:pPr>
              <w:tabs>
                <w:tab w:val="left" w:pos="8505"/>
              </w:tabs>
              <w:spacing w:after="0" w:line="240" w:lineRule="auto"/>
              <w:rPr>
                <w:rFonts w:ascii="Arial" w:hAnsi="Arial" w:cs="Arial"/>
                <w:szCs w:val="24"/>
              </w:rPr>
            </w:pPr>
            <w:r>
              <w:rPr>
                <w:rFonts w:ascii="Arial" w:hAnsi="Arial" w:cs="Arial"/>
                <w:szCs w:val="24"/>
              </w:rPr>
              <w:t xml:space="preserve">            </w:t>
            </w:r>
          </w:p>
        </w:tc>
        <w:tc>
          <w:tcPr>
            <w:tcW w:w="1973" w:type="dxa"/>
          </w:tcPr>
          <w:p w14:paraId="2FE50787" w14:textId="77777777" w:rsidR="0054437B" w:rsidRDefault="00000000" w:rsidP="00A7798D">
            <w:pPr>
              <w:tabs>
                <w:tab w:val="left" w:pos="8505"/>
              </w:tabs>
              <w:spacing w:after="0" w:line="240" w:lineRule="auto"/>
              <w:rPr>
                <w:rStyle w:val="Strong"/>
                <w:rFonts w:ascii="Arial" w:hAnsi="Arial" w:cs="Arial"/>
                <w:szCs w:val="24"/>
              </w:rPr>
            </w:pPr>
            <w:sdt>
              <w:sdtPr>
                <w:rPr>
                  <w:rStyle w:val="Strong"/>
                  <w:rFonts w:ascii="Arial" w:hAnsi="Arial" w:cs="Arial"/>
                  <w:szCs w:val="24"/>
                </w:rPr>
                <w:id w:val="110329875"/>
                <w:placeholder>
                  <w:docPart w:val="AA4BBFD450844043BF4648B8EBA771E3"/>
                </w:placeholder>
                <w:showingPlcHdr/>
                <w:dropDownList>
                  <w:listItem w:value="Choose an item"/>
                  <w:listItem w:displayText="YES" w:value="YES"/>
                  <w:listItem w:displayText="NO" w:value="NO"/>
                </w:dropDownList>
              </w:sdtPr>
              <w:sdtContent>
                <w:r w:rsidR="00BF7145">
                  <w:rPr>
                    <w:rStyle w:val="PlaceholderText"/>
                  </w:rPr>
                  <w:t>Choose an item.</w:t>
                </w:r>
              </w:sdtContent>
            </w:sdt>
            <w:r w:rsidR="00BF7145">
              <w:rPr>
                <w:rFonts w:ascii="Arial" w:hAnsi="Arial" w:cs="Arial"/>
                <w:szCs w:val="24"/>
              </w:rPr>
              <w:t xml:space="preserve">                                 </w:t>
            </w:r>
            <w:r w:rsidR="00BF7145">
              <w:rPr>
                <w:rStyle w:val="Strong"/>
                <w:rFonts w:ascii="Arial" w:hAnsi="Arial" w:cs="Arial"/>
                <w:szCs w:val="24"/>
              </w:rPr>
              <w:t xml:space="preserve"> </w:t>
            </w:r>
          </w:p>
        </w:tc>
      </w:tr>
      <w:tr w:rsidR="0054437B" w14:paraId="7ED85004" w14:textId="77777777">
        <w:tc>
          <w:tcPr>
            <w:tcW w:w="7999" w:type="dxa"/>
          </w:tcPr>
          <w:p w14:paraId="45FAF75F" w14:textId="77777777" w:rsidR="0054437B" w:rsidRDefault="00BF7145" w:rsidP="00A7798D">
            <w:pPr>
              <w:tabs>
                <w:tab w:val="left" w:pos="8505"/>
              </w:tabs>
              <w:spacing w:after="0" w:line="240" w:lineRule="auto"/>
              <w:rPr>
                <w:rFonts w:ascii="Arial" w:hAnsi="Arial" w:cs="Arial"/>
                <w:szCs w:val="24"/>
              </w:rPr>
            </w:pPr>
            <w:r>
              <w:rPr>
                <w:rFonts w:ascii="Arial" w:hAnsi="Arial" w:cs="Arial"/>
                <w:b/>
                <w:caps/>
                <w:szCs w:val="24"/>
                <w:highlight w:val="cyan"/>
              </w:rPr>
              <w:t>CHEMICAL Hazards</w:t>
            </w:r>
            <w:r>
              <w:rPr>
                <w:rFonts w:ascii="Arial" w:hAnsi="Arial" w:cs="Arial"/>
                <w:szCs w:val="24"/>
              </w:rPr>
              <w:t xml:space="preserve"> arising from the use of known very toxic or carcinogenic compounds?</w:t>
            </w:r>
          </w:p>
        </w:tc>
        <w:tc>
          <w:tcPr>
            <w:tcW w:w="1973" w:type="dxa"/>
          </w:tcPr>
          <w:p w14:paraId="47F0E043" w14:textId="77777777" w:rsidR="0054437B" w:rsidRDefault="00000000" w:rsidP="00A7798D">
            <w:pPr>
              <w:tabs>
                <w:tab w:val="left" w:pos="8505"/>
              </w:tabs>
              <w:spacing w:after="0" w:line="240" w:lineRule="auto"/>
              <w:rPr>
                <w:rStyle w:val="Strong"/>
                <w:rFonts w:ascii="Arial" w:hAnsi="Arial" w:cs="Arial"/>
                <w:szCs w:val="24"/>
              </w:rPr>
            </w:pPr>
            <w:sdt>
              <w:sdtPr>
                <w:rPr>
                  <w:rStyle w:val="Strong"/>
                  <w:rFonts w:ascii="Arial" w:hAnsi="Arial" w:cs="Arial"/>
                  <w:szCs w:val="24"/>
                </w:rPr>
                <w:id w:val="-1281798965"/>
                <w:placeholder>
                  <w:docPart w:val="07941B5838FC43248944FEDCD262F381"/>
                </w:placeholder>
                <w:showingPlcHdr/>
                <w:dropDownList>
                  <w:listItem w:value="Choose an item"/>
                  <w:listItem w:displayText="YES" w:value="YES"/>
                  <w:listItem w:displayText="NO" w:value="NO"/>
                </w:dropDownList>
              </w:sdtPr>
              <w:sdtContent>
                <w:r w:rsidR="00BF7145">
                  <w:rPr>
                    <w:rStyle w:val="PlaceholderText"/>
                  </w:rPr>
                  <w:t>Choose an item.</w:t>
                </w:r>
              </w:sdtContent>
            </w:sdt>
          </w:p>
        </w:tc>
      </w:tr>
    </w:tbl>
    <w:p w14:paraId="4B8295F3" w14:textId="77777777" w:rsidR="0054437B" w:rsidRDefault="00BF7145">
      <w:pPr>
        <w:ind w:left="-284" w:right="-234"/>
        <w:jc w:val="center"/>
        <w:rPr>
          <w:rFonts w:ascii="Arial" w:hAnsi="Arial" w:cs="Arial"/>
          <w:b/>
          <w:sz w:val="32"/>
          <w:u w:val="single"/>
        </w:rPr>
      </w:pPr>
      <w:r>
        <w:rPr>
          <w:rFonts w:ascii="Arial" w:hAnsi="Arial" w:cs="Arial"/>
          <w:b/>
          <w:sz w:val="32"/>
          <w:u w:val="single"/>
        </w:rPr>
        <w:lastRenderedPageBreak/>
        <w:t>SUPERVISOR’S CERTIFICATION OF ASSESSMENT</w:t>
      </w:r>
    </w:p>
    <w:p w14:paraId="6BBF65B7" w14:textId="77777777" w:rsidR="0054437B" w:rsidRDefault="00BF7145" w:rsidP="00815767">
      <w:pPr>
        <w:spacing w:after="120" w:line="240" w:lineRule="auto"/>
        <w:jc w:val="both"/>
        <w:rPr>
          <w:rFonts w:ascii="Arial" w:hAnsi="Arial" w:cs="Arial"/>
        </w:rPr>
      </w:pPr>
      <w:r>
        <w:rPr>
          <w:rFonts w:ascii="Arial" w:hAnsi="Arial" w:cs="Arial"/>
        </w:rPr>
        <w:t xml:space="preserve">I have assessed the following persons work with respect to Health and Safety Regulations as set out in the Departmental Safety Handbook and associated UCL Safety Services publications. I certify that the work will be carried out according to the Departmental Code of Practice so that exposure to hazardous operations and substances are kept to an absolute minimum, and other risks will be minimised. </w:t>
      </w:r>
    </w:p>
    <w:p w14:paraId="28AE008A" w14:textId="77777777" w:rsidR="0054437B" w:rsidRDefault="00BF7145" w:rsidP="00A7798D">
      <w:pPr>
        <w:spacing w:after="120" w:line="240" w:lineRule="auto"/>
        <w:jc w:val="both"/>
        <w:rPr>
          <w:rFonts w:ascii="Arial" w:hAnsi="Arial" w:cs="Arial"/>
        </w:rPr>
      </w:pPr>
      <w:r>
        <w:rPr>
          <w:rFonts w:ascii="Arial" w:hAnsi="Arial" w:cs="Arial"/>
        </w:rPr>
        <w:t>I undertake to review this assessment annually or if the nature of the work and/or the working conditions should change, and if any unforeseen hazards should be encountered.</w:t>
      </w:r>
    </w:p>
    <w:p w14:paraId="365766B4" w14:textId="77777777" w:rsidR="0054437B" w:rsidRDefault="00BF7145">
      <w:pPr>
        <w:tabs>
          <w:tab w:val="left" w:pos="8222"/>
        </w:tabs>
        <w:spacing w:before="240" w:after="120"/>
        <w:jc w:val="both"/>
        <w:rPr>
          <w:rFonts w:ascii="Arial" w:hAnsi="Arial" w:cs="Arial"/>
          <w:b/>
        </w:rPr>
      </w:pPr>
      <w:r>
        <w:rPr>
          <w:rFonts w:ascii="Arial" w:hAnsi="Arial" w:cs="Arial"/>
          <w:b/>
        </w:rPr>
        <w:t xml:space="preserve">Signed and dated: </w:t>
      </w:r>
    </w:p>
    <w:p w14:paraId="520BE68C" w14:textId="77777777" w:rsidR="0054437B" w:rsidRDefault="00BF7145" w:rsidP="00A7798D">
      <w:pPr>
        <w:tabs>
          <w:tab w:val="left" w:pos="8222"/>
        </w:tabs>
        <w:spacing w:before="120" w:after="120"/>
        <w:jc w:val="both"/>
        <w:rPr>
          <w:rFonts w:ascii="Arial" w:hAnsi="Arial" w:cs="Arial"/>
          <w:b/>
          <w:caps/>
          <w:sz w:val="28"/>
          <w:szCs w:val="28"/>
        </w:rPr>
      </w:pPr>
      <w:r>
        <w:rPr>
          <w:rFonts w:ascii="Arial" w:hAnsi="Arial" w:cs="Arial"/>
          <w:b/>
          <w:caps/>
          <w:sz w:val="28"/>
          <w:szCs w:val="28"/>
          <w:highlight w:val="yellow"/>
          <w:u w:val="single"/>
        </w:rPr>
        <w:t>Supervisor</w:t>
      </w:r>
      <w:r>
        <w:rPr>
          <w:rFonts w:ascii="Arial" w:hAnsi="Arial" w:cs="Arial"/>
          <w:b/>
          <w:caps/>
          <w:sz w:val="28"/>
          <w:szCs w:val="28"/>
        </w:rPr>
        <w:t xml:space="preserve">:  </w:t>
      </w:r>
    </w:p>
    <w:p w14:paraId="2D987CED" w14:textId="77777777" w:rsidR="00A7798D" w:rsidRDefault="00A7798D" w:rsidP="00A7798D">
      <w:pPr>
        <w:tabs>
          <w:tab w:val="left" w:pos="8222"/>
        </w:tabs>
        <w:spacing w:before="120" w:after="120"/>
        <w:jc w:val="both"/>
        <w:rPr>
          <w:rFonts w:ascii="Arial" w:hAnsi="Arial" w:cs="Arial"/>
          <w:b/>
          <w:caps/>
          <w:sz w:val="28"/>
          <w:szCs w:val="28"/>
        </w:rPr>
      </w:pPr>
    </w:p>
    <w:p w14:paraId="4DFD516F" w14:textId="77777777" w:rsidR="0054437B" w:rsidRDefault="00BF7145" w:rsidP="00815767">
      <w:pPr>
        <w:tabs>
          <w:tab w:val="left" w:pos="8222"/>
        </w:tabs>
        <w:spacing w:before="120" w:after="0" w:line="240" w:lineRule="auto"/>
        <w:jc w:val="both"/>
        <w:rPr>
          <w:rFonts w:ascii="Arial" w:hAnsi="Arial" w:cs="Arial"/>
        </w:rPr>
      </w:pPr>
      <w:r>
        <w:rPr>
          <w:rFonts w:ascii="Arial" w:hAnsi="Arial" w:cs="Arial"/>
          <w:b/>
          <w:caps/>
          <w:sz w:val="28"/>
          <w:szCs w:val="28"/>
          <w:highlight w:val="cyan"/>
        </w:rPr>
        <w:t>(Supervisor)</w:t>
      </w:r>
      <w:r>
        <w:rPr>
          <w:rStyle w:val="Style3"/>
        </w:rPr>
        <w:t xml:space="preserve"> </w:t>
      </w:r>
      <w:sdt>
        <w:sdtPr>
          <w:rPr>
            <w:rStyle w:val="Style3"/>
            <w:b w:val="0"/>
          </w:rPr>
          <w:id w:val="110804527"/>
          <w:placeholder>
            <w:docPart w:val="5AC4DFBB907B42E6A6FCE2C508ECA37B"/>
          </w:placeholder>
          <w:showingPlcHdr/>
          <w:dropDownList>
            <w:listItem w:value="Choose an item."/>
            <w:listItem w:displayText="Neal Skipper" w:value="Neal Skipper"/>
            <w:listItem w:displayText="Mark Ellerby" w:value="Mark Ellerby"/>
            <w:listItem w:displayText="Des McMorrow" w:value="Des McMorrow"/>
            <w:listItem w:displayText="Stan Zochowski" w:value="Stan Zochowski"/>
            <w:listItem w:displayText="Franco Cacialli" w:value="Franco Cacialli"/>
            <w:listItem w:displayText="Paul Warburton" w:value="Paul Warburton"/>
            <w:listItem w:displayText="Ian Robinson" w:value="Ian Robinson"/>
            <w:listItem w:displayText="John Morton" w:value="John Morton"/>
            <w:listItem w:displayText="Chris Kay" w:value="Chris Kay"/>
            <w:listItem w:displayText="Chris Howard" w:value="Chris Howard"/>
            <w:listItem w:displayText="Pavlo Zubko" w:value="Pavlo Zubko"/>
            <w:listItem w:displayText="Pierre Thibault" w:value="Pierre Thibault"/>
          </w:dropDownList>
        </w:sdtPr>
        <w:sdtContent>
          <w:r>
            <w:rPr>
              <w:rStyle w:val="PlaceholderText"/>
            </w:rPr>
            <w:t>Choose an item.</w:t>
          </w:r>
        </w:sdtContent>
      </w:sdt>
    </w:p>
    <w:p w14:paraId="0A29F827" w14:textId="77777777" w:rsidR="00A7798D" w:rsidRDefault="00A7798D" w:rsidP="00815767">
      <w:pPr>
        <w:spacing w:after="120" w:line="240" w:lineRule="auto"/>
        <w:jc w:val="center"/>
        <w:rPr>
          <w:rFonts w:ascii="Arial" w:hAnsi="Arial" w:cs="Arial"/>
          <w:b/>
          <w:sz w:val="32"/>
          <w:u w:val="single"/>
        </w:rPr>
      </w:pPr>
    </w:p>
    <w:p w14:paraId="0721A811" w14:textId="77777777" w:rsidR="0054437B" w:rsidRDefault="00BF7145" w:rsidP="00A7798D">
      <w:pPr>
        <w:spacing w:after="120" w:line="240" w:lineRule="auto"/>
        <w:jc w:val="center"/>
        <w:rPr>
          <w:rFonts w:ascii="Arial" w:hAnsi="Arial" w:cs="Arial"/>
          <w:b/>
          <w:sz w:val="32"/>
          <w:u w:val="single"/>
        </w:rPr>
      </w:pPr>
      <w:r>
        <w:rPr>
          <w:rFonts w:ascii="Arial" w:hAnsi="Arial" w:cs="Arial"/>
          <w:b/>
          <w:sz w:val="32"/>
          <w:u w:val="single"/>
        </w:rPr>
        <w:t>RESEARCH WORKER’S CERTIFICATION OF ASSESSMENT</w:t>
      </w:r>
    </w:p>
    <w:p w14:paraId="31395AFC" w14:textId="77777777" w:rsidR="0054437B" w:rsidRDefault="00BF7145" w:rsidP="00A7798D">
      <w:pPr>
        <w:tabs>
          <w:tab w:val="left" w:pos="7655"/>
        </w:tabs>
        <w:spacing w:after="120" w:line="240" w:lineRule="auto"/>
        <w:rPr>
          <w:rFonts w:ascii="Arial" w:hAnsi="Arial" w:cs="Arial"/>
          <w:i/>
        </w:rPr>
      </w:pPr>
      <w:r>
        <w:rPr>
          <w:rFonts w:ascii="Arial" w:hAnsi="Arial" w:cs="Arial"/>
          <w:i/>
        </w:rPr>
        <w:t>It is expected that the research worker will meet with his or her CMMP supervisor to discuss their personal risk assessment, prior to signing this form. Any questions or concerns that remain after such a meeting should be directed to the CMMP &amp; LCN Safety Supervisor.</w:t>
      </w:r>
    </w:p>
    <w:p w14:paraId="006441FA" w14:textId="77777777" w:rsidR="0054437B" w:rsidRDefault="00BF7145" w:rsidP="00A7798D">
      <w:pPr>
        <w:tabs>
          <w:tab w:val="left" w:pos="7655"/>
        </w:tabs>
        <w:spacing w:after="120" w:line="240" w:lineRule="auto"/>
        <w:rPr>
          <w:rFonts w:ascii="Arial" w:hAnsi="Arial" w:cs="Arial"/>
        </w:rPr>
      </w:pPr>
      <w:r>
        <w:rPr>
          <w:rFonts w:ascii="Arial" w:hAnsi="Arial" w:cs="Arial"/>
        </w:rPr>
        <w:t>I certify that I have assessed the risks associated with my work in CMMP-controlled areas, and that my work will be carried out according to the Departmental Codes of Practice so that exposure to hazardous operations and substances are kept to an absolute minimum, and other risks will be minimised.</w:t>
      </w:r>
      <w:r>
        <w:t xml:space="preserve"> </w:t>
      </w:r>
    </w:p>
    <w:p w14:paraId="2143D1CA" w14:textId="77777777" w:rsidR="0054437B" w:rsidRDefault="00213B13" w:rsidP="00A7798D">
      <w:pPr>
        <w:tabs>
          <w:tab w:val="left" w:pos="7655"/>
        </w:tabs>
        <w:spacing w:after="120" w:line="240" w:lineRule="auto"/>
        <w:rPr>
          <w:rFonts w:ascii="Arial" w:hAnsi="Arial" w:cs="Arial"/>
        </w:rPr>
      </w:pPr>
      <w:r>
        <w:rPr>
          <w:rFonts w:ascii="Arial" w:hAnsi="Arial" w:cs="Arial"/>
        </w:rPr>
        <w:t>I will complete</w:t>
      </w:r>
      <w:r w:rsidR="00BF7145">
        <w:rPr>
          <w:rFonts w:ascii="Arial" w:hAnsi="Arial" w:cs="Arial"/>
        </w:rPr>
        <w:t xml:space="preserve"> the Mandatory Courses listed on Page 1, and I undertake to be vigilant with regard to my personal health and </w:t>
      </w:r>
      <w:proofErr w:type="spellStart"/>
      <w:r w:rsidR="00BF7145">
        <w:rPr>
          <w:rFonts w:ascii="Arial" w:hAnsi="Arial" w:cs="Arial"/>
        </w:rPr>
        <w:t>safet</w:t>
      </w:r>
      <w:proofErr w:type="spellEnd"/>
      <w:r w:rsidR="00BF7145">
        <w:rPr>
          <w:rFonts w:ascii="Arial" w:hAnsi="Arial" w:cs="Arial"/>
          <w:lang w:val="it-IT"/>
        </w:rPr>
        <w:t xml:space="preserve">y </w:t>
      </w:r>
      <w:r w:rsidR="00BF7145">
        <w:rPr>
          <w:rFonts w:ascii="Arial" w:hAnsi="Arial" w:cs="Arial"/>
        </w:rPr>
        <w:t>and</w:t>
      </w:r>
      <w:r w:rsidR="00BF7145">
        <w:rPr>
          <w:rFonts w:ascii="Arial" w:hAnsi="Arial" w:cs="Arial"/>
          <w:lang w:val="it-IT"/>
        </w:rPr>
        <w:t xml:space="preserve"> </w:t>
      </w:r>
      <w:r w:rsidR="00BF7145">
        <w:rPr>
          <w:rFonts w:ascii="Arial" w:hAnsi="Arial" w:cs="Arial"/>
        </w:rPr>
        <w:t>to the health and safety of others. This will include, if appropriate, reporting any unsafe practices that I become aware of to the CMMP Safety Supervisor.</w:t>
      </w:r>
    </w:p>
    <w:p w14:paraId="41D3EE2D" w14:textId="77777777" w:rsidR="0054437B" w:rsidRDefault="00BF7145" w:rsidP="00A7798D">
      <w:pPr>
        <w:tabs>
          <w:tab w:val="left" w:pos="7655"/>
        </w:tabs>
        <w:spacing w:before="240" w:line="240" w:lineRule="auto"/>
        <w:jc w:val="both"/>
        <w:rPr>
          <w:rFonts w:ascii="Arial" w:hAnsi="Arial" w:cs="Arial"/>
          <w:b/>
        </w:rPr>
      </w:pPr>
      <w:r>
        <w:rPr>
          <w:rFonts w:ascii="Arial" w:hAnsi="Arial" w:cs="Arial"/>
          <w:b/>
        </w:rPr>
        <w:t xml:space="preserve">Signed and dated: </w:t>
      </w:r>
    </w:p>
    <w:p w14:paraId="7A651A9F" w14:textId="77777777" w:rsidR="0054437B" w:rsidRDefault="00BF7145" w:rsidP="00815767">
      <w:pPr>
        <w:tabs>
          <w:tab w:val="left" w:pos="7655"/>
        </w:tabs>
        <w:spacing w:before="120" w:after="0" w:line="240" w:lineRule="auto"/>
        <w:jc w:val="both"/>
        <w:rPr>
          <w:rFonts w:ascii="Arial" w:hAnsi="Arial" w:cs="Arial"/>
          <w:b/>
          <w:caps/>
          <w:sz w:val="28"/>
          <w:szCs w:val="28"/>
          <w:lang w:val="it-IT"/>
        </w:rPr>
      </w:pPr>
      <w:r>
        <w:rPr>
          <w:rFonts w:ascii="Arial" w:hAnsi="Arial" w:cs="Arial"/>
          <w:b/>
          <w:caps/>
          <w:sz w:val="28"/>
          <w:szCs w:val="28"/>
          <w:highlight w:val="yellow"/>
          <w:u w:val="single"/>
        </w:rPr>
        <w:t>Research WORKER</w:t>
      </w:r>
      <w:r>
        <w:rPr>
          <w:rFonts w:ascii="Arial" w:hAnsi="Arial" w:cs="Arial"/>
          <w:b/>
          <w:caps/>
          <w:sz w:val="28"/>
          <w:szCs w:val="28"/>
          <w:u w:val="single"/>
        </w:rPr>
        <w:t>:</w:t>
      </w:r>
      <w:r>
        <w:rPr>
          <w:rFonts w:ascii="Arial" w:hAnsi="Arial" w:cs="Arial"/>
          <w:b/>
          <w:caps/>
          <w:sz w:val="28"/>
          <w:szCs w:val="28"/>
        </w:rPr>
        <w:t xml:space="preserve"> </w:t>
      </w:r>
    </w:p>
    <w:p w14:paraId="13BB43A5" w14:textId="77777777" w:rsidR="0054437B" w:rsidRDefault="0054437B" w:rsidP="00815767">
      <w:pPr>
        <w:tabs>
          <w:tab w:val="left" w:pos="7655"/>
        </w:tabs>
        <w:spacing w:before="120" w:after="120" w:line="240" w:lineRule="auto"/>
        <w:jc w:val="both"/>
        <w:rPr>
          <w:rFonts w:ascii="Arial" w:hAnsi="Arial" w:cs="Arial"/>
          <w:b/>
          <w:caps/>
          <w:sz w:val="28"/>
          <w:szCs w:val="28"/>
        </w:rPr>
      </w:pPr>
    </w:p>
    <w:p w14:paraId="121ECA6A" w14:textId="77777777" w:rsidR="0054437B" w:rsidRDefault="00BF7145" w:rsidP="00815767">
      <w:pPr>
        <w:tabs>
          <w:tab w:val="left" w:pos="7655"/>
        </w:tabs>
        <w:spacing w:before="120" w:after="0" w:line="240" w:lineRule="auto"/>
        <w:jc w:val="both"/>
        <w:rPr>
          <w:rFonts w:ascii="Arial" w:hAnsi="Arial" w:cs="Arial"/>
          <w:b/>
          <w:caps/>
          <w:sz w:val="28"/>
          <w:szCs w:val="28"/>
        </w:rPr>
      </w:pPr>
      <w:r>
        <w:rPr>
          <w:rFonts w:ascii="Arial" w:hAnsi="Arial" w:cs="Arial"/>
          <w:b/>
          <w:caps/>
          <w:sz w:val="28"/>
          <w:szCs w:val="28"/>
          <w:highlight w:val="green"/>
        </w:rPr>
        <w:t>(Research worker):</w:t>
      </w:r>
    </w:p>
    <w:p w14:paraId="42480432" w14:textId="77777777" w:rsidR="0054437B" w:rsidRDefault="0054437B" w:rsidP="00815767">
      <w:pPr>
        <w:tabs>
          <w:tab w:val="left" w:pos="7655"/>
        </w:tabs>
        <w:spacing w:before="120" w:after="120" w:line="240" w:lineRule="auto"/>
        <w:jc w:val="both"/>
        <w:rPr>
          <w:rFonts w:ascii="Arial" w:hAnsi="Arial" w:cs="Arial"/>
          <w:b/>
          <w:caps/>
          <w:sz w:val="28"/>
          <w:szCs w:val="28"/>
        </w:rPr>
      </w:pPr>
    </w:p>
    <w:p w14:paraId="5FD5DB23" w14:textId="77777777" w:rsidR="0054437B" w:rsidRDefault="00BF7145" w:rsidP="00815767">
      <w:pPr>
        <w:spacing w:before="120" w:after="240" w:line="240" w:lineRule="auto"/>
        <w:jc w:val="both"/>
        <w:rPr>
          <w:rFonts w:ascii="Arial" w:hAnsi="Arial" w:cs="Arial"/>
          <w:sz w:val="28"/>
        </w:rPr>
      </w:pPr>
      <w:r>
        <w:rPr>
          <w:rFonts w:ascii="Arial" w:hAnsi="Arial" w:cs="Arial"/>
          <w:b/>
          <w:sz w:val="28"/>
          <w:highlight w:val="cyan"/>
          <w:u w:val="single"/>
        </w:rPr>
        <w:t>STATUS:</w:t>
      </w:r>
      <w:r>
        <w:rPr>
          <w:rFonts w:ascii="Arial" w:hAnsi="Arial" w:cs="Arial"/>
          <w:sz w:val="28"/>
        </w:rPr>
        <w:t xml:space="preserve"> </w:t>
      </w:r>
      <w:sdt>
        <w:sdtPr>
          <w:rPr>
            <w:rStyle w:val="Style3"/>
          </w:rPr>
          <w:id w:val="7351563"/>
          <w:placeholder>
            <w:docPart w:val="15BC75618BAF42C2A831CC18488C7934"/>
          </w:placeholder>
          <w:showingPlcHdr/>
          <w:dropDownList>
            <w:listItem w:value="Choose an item."/>
            <w:listItem w:displayText="Masters Student" w:value="Masters Student"/>
            <w:listItem w:displayText="PhD Student" w:value="PhD Student"/>
            <w:listItem w:displayText="Postdoctoral/Staff" w:value="Postdoctoral/Staff"/>
            <w:listItem w:displayText="Academic Visitor" w:value="Academic Visitor"/>
            <w:listItem w:displayText="Summer Student" w:value="Summer Student"/>
          </w:dropDownList>
        </w:sdtPr>
        <w:sdtContent>
          <w:r>
            <w:rPr>
              <w:rStyle w:val="PlaceholderText"/>
            </w:rPr>
            <w:t>Choose an item.</w:t>
          </w:r>
        </w:sdtContent>
      </w:sdt>
    </w:p>
    <w:p w14:paraId="2A44B9EA" w14:textId="77777777" w:rsidR="0054437B" w:rsidRDefault="00BF7145" w:rsidP="00213B13">
      <w:pPr>
        <w:tabs>
          <w:tab w:val="left" w:pos="7655"/>
        </w:tabs>
        <w:spacing w:before="120" w:after="0" w:line="240" w:lineRule="auto"/>
        <w:rPr>
          <w:rFonts w:ascii="Arial" w:hAnsi="Arial" w:cs="Arial"/>
          <w:b/>
          <w:szCs w:val="24"/>
          <w:u w:val="single"/>
        </w:rPr>
      </w:pPr>
      <w:r>
        <w:rPr>
          <w:rFonts w:ascii="Arial" w:hAnsi="Arial" w:cs="Arial"/>
          <w:b/>
          <w:szCs w:val="24"/>
          <w:u w:val="single"/>
        </w:rPr>
        <w:t>Please note:</w:t>
      </w:r>
      <w:r>
        <w:rPr>
          <w:rFonts w:ascii="Arial" w:hAnsi="Arial" w:cs="Arial"/>
          <w:b/>
          <w:szCs w:val="24"/>
        </w:rPr>
        <w:t xml:space="preserve"> </w:t>
      </w:r>
      <w:r>
        <w:rPr>
          <w:rFonts w:ascii="Arial" w:hAnsi="Arial" w:cs="Arial"/>
          <w:szCs w:val="24"/>
        </w:rPr>
        <w:t xml:space="preserve">One copy of this form should be retained by the supervisor, </w:t>
      </w:r>
      <w:r w:rsidR="00213B13">
        <w:rPr>
          <w:rFonts w:ascii="Arial" w:hAnsi="Arial" w:cs="Arial"/>
          <w:szCs w:val="24"/>
        </w:rPr>
        <w:t xml:space="preserve">and </w:t>
      </w:r>
      <w:r>
        <w:rPr>
          <w:rFonts w:ascii="Arial" w:hAnsi="Arial" w:cs="Arial"/>
          <w:szCs w:val="24"/>
        </w:rPr>
        <w:t>one by the research worker.</w:t>
      </w:r>
      <w:r w:rsidR="00815767">
        <w:rPr>
          <w:rFonts w:ascii="Arial" w:hAnsi="Arial" w:cs="Arial"/>
          <w:szCs w:val="24"/>
        </w:rPr>
        <w:t xml:space="preserve"> Please update as training is completed or activities change.</w:t>
      </w:r>
    </w:p>
    <w:sectPr w:rsidR="0054437B">
      <w:headerReference w:type="default" r:id="rId19"/>
      <w:footerReference w:type="even" r:id="rId20"/>
      <w:footerReference w:type="default" r:id="rId21"/>
      <w:pgSz w:w="12240" w:h="15840"/>
      <w:pgMar w:top="1276"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A301" w14:textId="77777777" w:rsidR="00DF7129" w:rsidRDefault="00DF7129">
      <w:pPr>
        <w:spacing w:after="0" w:line="240" w:lineRule="auto"/>
      </w:pPr>
      <w:r>
        <w:separator/>
      </w:r>
    </w:p>
  </w:endnote>
  <w:endnote w:type="continuationSeparator" w:id="0">
    <w:p w14:paraId="0FE23F83" w14:textId="77777777" w:rsidR="00DF7129" w:rsidRDefault="00DF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F0B2" w14:textId="77777777" w:rsidR="0054437B" w:rsidRDefault="00BF7145">
    <w:pPr>
      <w:pStyle w:val="Footer"/>
      <w:framePr w:wrap="around" w:vAnchor="text" w:hAnchor="margin" w:xAlign="right" w:y="1"/>
      <w:rPr>
        <w:rStyle w:val="PageNumber"/>
        <w:lang w:val="en-GB"/>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5DCA258" w14:textId="77777777" w:rsidR="0054437B" w:rsidRDefault="005443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D093" w14:textId="05A151C9" w:rsidR="0054437B" w:rsidRDefault="00B97CF4">
    <w:pPr>
      <w:pStyle w:val="Footer"/>
      <w:rPr>
        <w:rFonts w:ascii="Arial" w:hAnsi="Arial" w:cs="Arial"/>
        <w:szCs w:val="24"/>
      </w:rPr>
    </w:pPr>
    <w:r>
      <w:rPr>
        <w:rFonts w:ascii="Arial" w:hAnsi="Arial" w:cs="Arial"/>
        <w:szCs w:val="24"/>
      </w:rPr>
      <w:t>0</w:t>
    </w:r>
    <w:r w:rsidR="00C02D17">
      <w:rPr>
        <w:rFonts w:ascii="Arial" w:hAnsi="Arial" w:cs="Arial"/>
        <w:szCs w:val="24"/>
      </w:rPr>
      <w:t>2 June</w:t>
    </w:r>
    <w:r>
      <w:rPr>
        <w:rFonts w:ascii="Arial" w:hAnsi="Arial" w:cs="Arial"/>
        <w:szCs w:val="24"/>
      </w:rPr>
      <w:t xml:space="preserve"> 202</w:t>
    </w:r>
    <w:r w:rsidR="00C02D17">
      <w:rPr>
        <w:rFonts w:ascii="Arial" w:hAnsi="Arial" w:cs="Arial"/>
        <w:szCs w:val="24"/>
      </w:rPr>
      <w:t>5</w:t>
    </w:r>
    <w:r w:rsidR="00BF7145">
      <w:rPr>
        <w:szCs w:val="24"/>
      </w:rPr>
      <w:tab/>
      <w:t xml:space="preserve">                       </w:t>
    </w:r>
    <w:r w:rsidR="00BF7145">
      <w:rPr>
        <w:rFonts w:ascii="Arial" w:hAnsi="Arial" w:cs="Arial"/>
        <w:szCs w:val="24"/>
      </w:rPr>
      <w:t xml:space="preserve">Page </w:t>
    </w:r>
    <w:r w:rsidR="00BF7145">
      <w:rPr>
        <w:rFonts w:ascii="Arial" w:hAnsi="Arial" w:cs="Arial"/>
        <w:b/>
        <w:szCs w:val="24"/>
      </w:rPr>
      <w:fldChar w:fldCharType="begin"/>
    </w:r>
    <w:r w:rsidR="00BF7145">
      <w:rPr>
        <w:rFonts w:ascii="Arial" w:hAnsi="Arial" w:cs="Arial"/>
        <w:b/>
        <w:szCs w:val="24"/>
      </w:rPr>
      <w:instrText xml:space="preserve"> PAGE  \* Arabic  \* MERGEFORMAT </w:instrText>
    </w:r>
    <w:r w:rsidR="00BF7145">
      <w:rPr>
        <w:rFonts w:ascii="Arial" w:hAnsi="Arial" w:cs="Arial"/>
        <w:b/>
        <w:szCs w:val="24"/>
      </w:rPr>
      <w:fldChar w:fldCharType="separate"/>
    </w:r>
    <w:r w:rsidR="00BF7145">
      <w:rPr>
        <w:rFonts w:ascii="Arial" w:hAnsi="Arial" w:cs="Arial"/>
        <w:b/>
        <w:noProof/>
        <w:szCs w:val="24"/>
      </w:rPr>
      <w:t>1</w:t>
    </w:r>
    <w:r w:rsidR="00BF7145">
      <w:rPr>
        <w:rFonts w:ascii="Arial" w:hAnsi="Arial" w:cs="Arial"/>
        <w:b/>
        <w:szCs w:val="24"/>
      </w:rPr>
      <w:fldChar w:fldCharType="end"/>
    </w:r>
    <w:r w:rsidR="00BF7145">
      <w:rPr>
        <w:rFonts w:ascii="Arial" w:hAnsi="Arial" w:cs="Arial"/>
        <w:szCs w:val="24"/>
      </w:rPr>
      <w:t xml:space="preserve"> of </w:t>
    </w:r>
    <w:r w:rsidR="00BF7145">
      <w:rPr>
        <w:rFonts w:ascii="Arial" w:hAnsi="Arial" w:cs="Arial"/>
        <w:b/>
        <w:szCs w:val="24"/>
      </w:rPr>
      <w:fldChar w:fldCharType="begin"/>
    </w:r>
    <w:r w:rsidR="00BF7145">
      <w:rPr>
        <w:rFonts w:ascii="Arial" w:hAnsi="Arial" w:cs="Arial"/>
        <w:b/>
        <w:szCs w:val="24"/>
      </w:rPr>
      <w:instrText xml:space="preserve"> NUMPAGES  \* Arabic  \* MERGEFORMAT </w:instrText>
    </w:r>
    <w:r w:rsidR="00BF7145">
      <w:rPr>
        <w:rFonts w:ascii="Arial" w:hAnsi="Arial" w:cs="Arial"/>
        <w:b/>
        <w:szCs w:val="24"/>
      </w:rPr>
      <w:fldChar w:fldCharType="separate"/>
    </w:r>
    <w:r w:rsidR="00BF7145">
      <w:rPr>
        <w:rFonts w:ascii="Arial" w:hAnsi="Arial" w:cs="Arial"/>
        <w:b/>
        <w:noProof/>
        <w:szCs w:val="24"/>
      </w:rPr>
      <w:t>4</w:t>
    </w:r>
    <w:r w:rsidR="00BF7145">
      <w:rPr>
        <w:rFonts w:ascii="Arial" w:hAnsi="Arial" w:cs="Arial"/>
        <w:b/>
        <w:szCs w:val="24"/>
      </w:rPr>
      <w:fldChar w:fldCharType="end"/>
    </w:r>
    <w:r w:rsidR="00BF7145">
      <w:rPr>
        <w:rFonts w:ascii="Arial" w:hAnsi="Arial" w:cs="Arial"/>
        <w:szCs w:val="24"/>
      </w:rPr>
      <w:t xml:space="preserve"> </w:t>
    </w:r>
    <w:r w:rsidR="00BF7145">
      <w:rPr>
        <w:rFonts w:ascii="Arial" w:hAnsi="Arial" w:cs="Arial"/>
        <w:szCs w:val="24"/>
      </w:rPr>
      <w:tab/>
    </w:r>
    <w:r w:rsidR="00BF7145">
      <w:rPr>
        <w:rFonts w:ascii="Arial" w:hAnsi="Arial" w:cs="Arial"/>
        <w:szCs w:val="24"/>
      </w:rPr>
      <w:tab/>
      <w:t>NTS</w:t>
    </w:r>
    <w:r>
      <w:rPr>
        <w:rFonts w:ascii="Arial" w:hAnsi="Arial" w:cs="Arial"/>
        <w:szCs w:val="24"/>
      </w:rPr>
      <w:t>/CMMP</w:t>
    </w:r>
  </w:p>
  <w:p w14:paraId="43344D93" w14:textId="77777777" w:rsidR="0054437B" w:rsidRDefault="005443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45AA" w14:textId="77777777" w:rsidR="00DF7129" w:rsidRDefault="00DF7129">
      <w:pPr>
        <w:spacing w:after="0" w:line="240" w:lineRule="auto"/>
      </w:pPr>
      <w:r>
        <w:separator/>
      </w:r>
    </w:p>
  </w:footnote>
  <w:footnote w:type="continuationSeparator" w:id="0">
    <w:p w14:paraId="6745C2A1" w14:textId="77777777" w:rsidR="00DF7129" w:rsidRDefault="00DF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C79A" w14:textId="59B369A0" w:rsidR="0054437B" w:rsidRDefault="00BF7145">
    <w:pPr>
      <w:pStyle w:val="Header"/>
      <w:jc w:val="right"/>
      <w:rPr>
        <w:rFonts w:ascii="Arial" w:hAnsi="Arial" w:cs="Arial"/>
        <w:sz w:val="22"/>
        <w:szCs w:val="22"/>
      </w:rPr>
    </w:pPr>
    <w:r>
      <w:rPr>
        <w:rFonts w:ascii="Arial" w:hAnsi="Arial" w:cs="Arial"/>
        <w:sz w:val="22"/>
        <w:szCs w:val="22"/>
      </w:rPr>
      <w:t>CMMP Work Permit 20</w:t>
    </w:r>
    <w:r w:rsidR="00543B6C">
      <w:rPr>
        <w:rFonts w:ascii="Arial" w:hAnsi="Arial" w:cs="Arial"/>
        <w:sz w:val="22"/>
        <w:szCs w:val="22"/>
      </w:rPr>
      <w:t>2</w:t>
    </w:r>
    <w:r w:rsidR="00C02D17">
      <w:rPr>
        <w:rFonts w:ascii="Arial" w:hAnsi="Arial" w:cs="Arial"/>
        <w:sz w:val="22"/>
        <w:szCs w:val="22"/>
      </w:rPr>
      <w:t>4</w:t>
    </w:r>
    <w:r w:rsidR="00A95B91">
      <w:rPr>
        <w:rFonts w:ascii="Arial" w:hAnsi="Arial" w:cs="Arial"/>
        <w:sz w:val="22"/>
        <w:szCs w:val="22"/>
      </w:rPr>
      <w:t>-2</w:t>
    </w:r>
    <w:r w:rsidR="00C02D17">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F19E6"/>
    <w:multiLevelType w:val="multilevel"/>
    <w:tmpl w:val="2A2F19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43292F27"/>
    <w:multiLevelType w:val="hybridMultilevel"/>
    <w:tmpl w:val="5DDE8034"/>
    <w:lvl w:ilvl="0" w:tplc="2EDCF6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4595B"/>
    <w:multiLevelType w:val="multilevel"/>
    <w:tmpl w:val="4734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4026058">
    <w:abstractNumId w:val="2"/>
  </w:num>
  <w:num w:numId="2" w16cid:durableId="982084549">
    <w:abstractNumId w:val="0"/>
  </w:num>
  <w:num w:numId="3" w16cid:durableId="458231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32"/>
    <w:rsid w:val="00006ACC"/>
    <w:rsid w:val="00021214"/>
    <w:rsid w:val="000363F1"/>
    <w:rsid w:val="00046752"/>
    <w:rsid w:val="000D04F5"/>
    <w:rsid w:val="001049B7"/>
    <w:rsid w:val="00114F65"/>
    <w:rsid w:val="00121F57"/>
    <w:rsid w:val="001451CD"/>
    <w:rsid w:val="001642CB"/>
    <w:rsid w:val="00173322"/>
    <w:rsid w:val="001A21EB"/>
    <w:rsid w:val="001B17CC"/>
    <w:rsid w:val="001C5862"/>
    <w:rsid w:val="001D2106"/>
    <w:rsid w:val="001F6E9D"/>
    <w:rsid w:val="00201632"/>
    <w:rsid w:val="00213B13"/>
    <w:rsid w:val="002304AB"/>
    <w:rsid w:val="0023393B"/>
    <w:rsid w:val="00234D7C"/>
    <w:rsid w:val="0028248A"/>
    <w:rsid w:val="002923AB"/>
    <w:rsid w:val="00293AAC"/>
    <w:rsid w:val="00294083"/>
    <w:rsid w:val="00296F48"/>
    <w:rsid w:val="002C2F8B"/>
    <w:rsid w:val="002C3097"/>
    <w:rsid w:val="002E3F4C"/>
    <w:rsid w:val="00313155"/>
    <w:rsid w:val="003316FF"/>
    <w:rsid w:val="00370838"/>
    <w:rsid w:val="00385C13"/>
    <w:rsid w:val="003D3A43"/>
    <w:rsid w:val="004572E7"/>
    <w:rsid w:val="00491157"/>
    <w:rsid w:val="004C42C8"/>
    <w:rsid w:val="004E0F1C"/>
    <w:rsid w:val="004E4C5D"/>
    <w:rsid w:val="004F314B"/>
    <w:rsid w:val="00513116"/>
    <w:rsid w:val="00526102"/>
    <w:rsid w:val="00541EAD"/>
    <w:rsid w:val="00543B6C"/>
    <w:rsid w:val="0054437B"/>
    <w:rsid w:val="00576521"/>
    <w:rsid w:val="005C06BA"/>
    <w:rsid w:val="005D00AC"/>
    <w:rsid w:val="005D2834"/>
    <w:rsid w:val="005D6A92"/>
    <w:rsid w:val="00603BF7"/>
    <w:rsid w:val="00610970"/>
    <w:rsid w:val="00613C68"/>
    <w:rsid w:val="0066044F"/>
    <w:rsid w:val="00664F91"/>
    <w:rsid w:val="00685E13"/>
    <w:rsid w:val="006C4D5E"/>
    <w:rsid w:val="007018A2"/>
    <w:rsid w:val="00703D0A"/>
    <w:rsid w:val="00751441"/>
    <w:rsid w:val="007542B4"/>
    <w:rsid w:val="007566C3"/>
    <w:rsid w:val="00756DDF"/>
    <w:rsid w:val="007657DA"/>
    <w:rsid w:val="00782048"/>
    <w:rsid w:val="007A1AC2"/>
    <w:rsid w:val="007C2F28"/>
    <w:rsid w:val="007D4682"/>
    <w:rsid w:val="008005E8"/>
    <w:rsid w:val="0080442A"/>
    <w:rsid w:val="008112BD"/>
    <w:rsid w:val="00815767"/>
    <w:rsid w:val="00845F41"/>
    <w:rsid w:val="0084677A"/>
    <w:rsid w:val="00856D9E"/>
    <w:rsid w:val="008A520F"/>
    <w:rsid w:val="008F00D3"/>
    <w:rsid w:val="00905960"/>
    <w:rsid w:val="00917838"/>
    <w:rsid w:val="009407EA"/>
    <w:rsid w:val="009455B7"/>
    <w:rsid w:val="00952A32"/>
    <w:rsid w:val="00962970"/>
    <w:rsid w:val="00963670"/>
    <w:rsid w:val="00991B9C"/>
    <w:rsid w:val="0099245D"/>
    <w:rsid w:val="009C4FBA"/>
    <w:rsid w:val="009E53D5"/>
    <w:rsid w:val="009F323E"/>
    <w:rsid w:val="009F4B0F"/>
    <w:rsid w:val="00A16C3C"/>
    <w:rsid w:val="00A251EA"/>
    <w:rsid w:val="00A34386"/>
    <w:rsid w:val="00A5669F"/>
    <w:rsid w:val="00A7798D"/>
    <w:rsid w:val="00A856EF"/>
    <w:rsid w:val="00A904B5"/>
    <w:rsid w:val="00A95B91"/>
    <w:rsid w:val="00AB591C"/>
    <w:rsid w:val="00AD2E6F"/>
    <w:rsid w:val="00AE1736"/>
    <w:rsid w:val="00B47E3E"/>
    <w:rsid w:val="00B62AF0"/>
    <w:rsid w:val="00B771F1"/>
    <w:rsid w:val="00B97CF4"/>
    <w:rsid w:val="00BA3EA7"/>
    <w:rsid w:val="00BB0D77"/>
    <w:rsid w:val="00BC0875"/>
    <w:rsid w:val="00BC46A1"/>
    <w:rsid w:val="00BF3603"/>
    <w:rsid w:val="00BF7145"/>
    <w:rsid w:val="00C02D17"/>
    <w:rsid w:val="00C33D21"/>
    <w:rsid w:val="00C43F19"/>
    <w:rsid w:val="00C57497"/>
    <w:rsid w:val="00CB05DB"/>
    <w:rsid w:val="00CB4EC0"/>
    <w:rsid w:val="00CC1A06"/>
    <w:rsid w:val="00CF6DD2"/>
    <w:rsid w:val="00D01E69"/>
    <w:rsid w:val="00D55EB6"/>
    <w:rsid w:val="00D73136"/>
    <w:rsid w:val="00DA7008"/>
    <w:rsid w:val="00DB1DA7"/>
    <w:rsid w:val="00DC08D1"/>
    <w:rsid w:val="00DC694C"/>
    <w:rsid w:val="00DD6047"/>
    <w:rsid w:val="00DE6CF5"/>
    <w:rsid w:val="00DE78AE"/>
    <w:rsid w:val="00DF7129"/>
    <w:rsid w:val="00E236BA"/>
    <w:rsid w:val="00E30440"/>
    <w:rsid w:val="00E4084F"/>
    <w:rsid w:val="00E42733"/>
    <w:rsid w:val="00E55F6C"/>
    <w:rsid w:val="00E75649"/>
    <w:rsid w:val="00E9633B"/>
    <w:rsid w:val="00EB7653"/>
    <w:rsid w:val="00EE456E"/>
    <w:rsid w:val="00F104E0"/>
    <w:rsid w:val="00F20054"/>
    <w:rsid w:val="00F62781"/>
    <w:rsid w:val="00F70BDF"/>
    <w:rsid w:val="00F73A4F"/>
    <w:rsid w:val="00FB2268"/>
    <w:rsid w:val="00FB4164"/>
    <w:rsid w:val="00FF4DC7"/>
    <w:rsid w:val="1264477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04A7"/>
  <w15:docId w15:val="{BDA6CE0D-739D-4AD7-B1DD-22B0501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en-US"/>
    </w:rPr>
  </w:style>
  <w:style w:type="paragraph" w:styleId="Header">
    <w:name w:val="header"/>
    <w:basedOn w:val="Normal"/>
    <w:link w:val="HeaderChar"/>
    <w:pPr>
      <w:tabs>
        <w:tab w:val="center" w:pos="4153"/>
        <w:tab w:val="right" w:pos="8306"/>
      </w:tabs>
    </w:p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qFormat/>
    <w:rPr>
      <w:rFonts w:ascii="Times New Roman" w:eastAsia="Times New Roman" w:hAnsi="Times New Roman" w:cs="Times New Roman"/>
      <w:sz w:val="24"/>
      <w:szCs w:val="20"/>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Style1">
    <w:name w:val="Style1"/>
    <w:basedOn w:val="DefaultParagraphFont"/>
    <w:uiPriority w:val="1"/>
    <w:rPr>
      <w:rFonts w:ascii="Arial" w:hAnsi="Arial"/>
      <w:sz w:val="24"/>
    </w:rPr>
  </w:style>
  <w:style w:type="character" w:customStyle="1" w:styleId="Style2">
    <w:name w:val="Style2"/>
    <w:basedOn w:val="DefaultParagraphFont"/>
    <w:uiPriority w:val="1"/>
    <w:qFormat/>
    <w:rPr>
      <w:rFonts w:ascii="Arial" w:hAnsi="Arial"/>
      <w:b/>
      <w:sz w:val="24"/>
    </w:rPr>
  </w:style>
  <w:style w:type="character" w:customStyle="1" w:styleId="Style3">
    <w:name w:val="Style3"/>
    <w:basedOn w:val="DefaultParagraphFont"/>
    <w:uiPriority w:val="1"/>
    <w:rPr>
      <w:rFonts w:ascii="Arial" w:hAnsi="Arial"/>
      <w:b/>
      <w:sz w:val="28"/>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9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cl.ac.uk/safety-services/policies/2022/dec/principles-laboratory-safety-ucl-training" TargetMode="External"/><Relationship Id="rId18" Type="http://schemas.openxmlformats.org/officeDocument/2006/relationships/hyperlink" Target="https://www.ucl.ac.uk/~ucapnsz/safety.html"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ucl.ac.uk/estates/safety-ucl/fire-safety/fire-training" TargetMode="External"/><Relationship Id="rId17" Type="http://schemas.openxmlformats.org/officeDocument/2006/relationships/hyperlink" Target="http://www.ucl.ac.uk/estates/safetynet/" TargetMode="External"/><Relationship Id="rId2" Type="http://schemas.openxmlformats.org/officeDocument/2006/relationships/customXml" Target="../customXml/item2.xml"/><Relationship Id="rId16" Type="http://schemas.openxmlformats.org/officeDocument/2006/relationships/hyperlink" Target="https://www.ucl.ac.uk/safety-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l.ac.uk/safety-services/policies/2023/nov/safety-induction-uc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cl.ac.uk/safety-services/risknet" TargetMode="External"/><Relationship Id="rId23" Type="http://schemas.openxmlformats.org/officeDocument/2006/relationships/glossaryDocument" Target="glossary/document.xml"/><Relationship Id="rId10" Type="http://schemas.openxmlformats.org/officeDocument/2006/relationships/hyperlink" Target="https://liveuclac.sharepoint.com/sites/PhysAstSafetySecurit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cl.ac.uk/safety-services/" TargetMode="External"/><Relationship Id="rId14" Type="http://schemas.openxmlformats.org/officeDocument/2006/relationships/hyperlink" Target="https://www.ucl.ac.uk/safety-services/policies/2021/jun/principles-risk-assessment-trainin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7E2AF67E79446688EDD33229F1A07A"/>
        <w:category>
          <w:name w:val="General"/>
          <w:gallery w:val="placeholder"/>
        </w:category>
        <w:types>
          <w:type w:val="bbPlcHdr"/>
        </w:types>
        <w:behaviors>
          <w:behavior w:val="content"/>
        </w:behaviors>
        <w:guid w:val="{45ED8E09-502D-4B01-96BB-F739CD130E43}"/>
      </w:docPartPr>
      <w:docPartBody>
        <w:p w:rsidR="00B830B4" w:rsidRDefault="00B830B4">
          <w:pPr>
            <w:pStyle w:val="0E7E2AF67E79446688EDD33229F1A07A"/>
          </w:pPr>
          <w:r>
            <w:rPr>
              <w:rStyle w:val="PlaceholderText"/>
            </w:rPr>
            <w:t>Choose an item.</w:t>
          </w:r>
        </w:p>
      </w:docPartBody>
    </w:docPart>
    <w:docPart>
      <w:docPartPr>
        <w:name w:val="EE3543AFB8D24053884015818C5BBF09"/>
        <w:category>
          <w:name w:val="General"/>
          <w:gallery w:val="placeholder"/>
        </w:category>
        <w:types>
          <w:type w:val="bbPlcHdr"/>
        </w:types>
        <w:behaviors>
          <w:behavior w:val="content"/>
        </w:behaviors>
        <w:guid w:val="{85D220B6-FAD9-440A-AFF5-C57BCC2610DF}"/>
      </w:docPartPr>
      <w:docPartBody>
        <w:p w:rsidR="00B830B4" w:rsidRDefault="00B830B4">
          <w:pPr>
            <w:pStyle w:val="EE3543AFB8D24053884015818C5BBF09"/>
          </w:pPr>
          <w:r>
            <w:rPr>
              <w:rStyle w:val="PlaceholderText"/>
            </w:rPr>
            <w:t>Choose an item.</w:t>
          </w:r>
        </w:p>
      </w:docPartBody>
    </w:docPart>
    <w:docPart>
      <w:docPartPr>
        <w:name w:val="B926C7E15DF14A6F8757A880284F676A"/>
        <w:category>
          <w:name w:val="General"/>
          <w:gallery w:val="placeholder"/>
        </w:category>
        <w:types>
          <w:type w:val="bbPlcHdr"/>
        </w:types>
        <w:behaviors>
          <w:behavior w:val="content"/>
        </w:behaviors>
        <w:guid w:val="{AB4D9557-BF7B-495A-9B85-B7C4405E4A24}"/>
      </w:docPartPr>
      <w:docPartBody>
        <w:p w:rsidR="00B830B4" w:rsidRDefault="00B830B4">
          <w:pPr>
            <w:pStyle w:val="B926C7E15DF14A6F8757A880284F676A"/>
          </w:pPr>
          <w:r>
            <w:rPr>
              <w:rStyle w:val="PlaceholderText"/>
            </w:rPr>
            <w:t>Choose an item.</w:t>
          </w:r>
        </w:p>
      </w:docPartBody>
    </w:docPart>
    <w:docPart>
      <w:docPartPr>
        <w:name w:val="5AC4DFBB907B42E6A6FCE2C508ECA37B"/>
        <w:category>
          <w:name w:val="General"/>
          <w:gallery w:val="placeholder"/>
        </w:category>
        <w:types>
          <w:type w:val="bbPlcHdr"/>
        </w:types>
        <w:behaviors>
          <w:behavior w:val="content"/>
        </w:behaviors>
        <w:guid w:val="{364DEA98-6E45-49F3-A590-FB9FCE38577D}"/>
      </w:docPartPr>
      <w:docPartBody>
        <w:p w:rsidR="00B830B4" w:rsidRDefault="00B830B4">
          <w:pPr>
            <w:pStyle w:val="5AC4DFBB907B42E6A6FCE2C508ECA37B"/>
          </w:pPr>
          <w:r>
            <w:rPr>
              <w:rStyle w:val="PlaceholderText"/>
            </w:rPr>
            <w:t>Choose an item.</w:t>
          </w:r>
        </w:p>
      </w:docPartBody>
    </w:docPart>
    <w:docPart>
      <w:docPartPr>
        <w:name w:val="07941B5838FC43248944FEDCD262F381"/>
        <w:category>
          <w:name w:val="General"/>
          <w:gallery w:val="placeholder"/>
        </w:category>
        <w:types>
          <w:type w:val="bbPlcHdr"/>
        </w:types>
        <w:behaviors>
          <w:behavior w:val="content"/>
        </w:behaviors>
        <w:guid w:val="{1CF1F3B9-0D59-4F7D-8227-6F1EE5023547}"/>
      </w:docPartPr>
      <w:docPartBody>
        <w:p w:rsidR="00B830B4" w:rsidRDefault="00B830B4">
          <w:pPr>
            <w:pStyle w:val="07941B5838FC43248944FEDCD262F381"/>
          </w:pPr>
          <w:r>
            <w:rPr>
              <w:rStyle w:val="PlaceholderText"/>
            </w:rPr>
            <w:t>Choose an item.</w:t>
          </w:r>
        </w:p>
      </w:docPartBody>
    </w:docPart>
    <w:docPart>
      <w:docPartPr>
        <w:name w:val="AA4BBFD450844043BF4648B8EBA771E3"/>
        <w:category>
          <w:name w:val="General"/>
          <w:gallery w:val="placeholder"/>
        </w:category>
        <w:types>
          <w:type w:val="bbPlcHdr"/>
        </w:types>
        <w:behaviors>
          <w:behavior w:val="content"/>
        </w:behaviors>
        <w:guid w:val="{2FE89AE0-6544-47F9-BBBB-BAAD65058B33}"/>
      </w:docPartPr>
      <w:docPartBody>
        <w:p w:rsidR="00B830B4" w:rsidRDefault="00B830B4">
          <w:pPr>
            <w:pStyle w:val="AA4BBFD450844043BF4648B8EBA771E3"/>
          </w:pPr>
          <w:r>
            <w:rPr>
              <w:rStyle w:val="PlaceholderText"/>
            </w:rPr>
            <w:t>Choose an item.</w:t>
          </w:r>
        </w:p>
      </w:docPartBody>
    </w:docPart>
    <w:docPart>
      <w:docPartPr>
        <w:name w:val="15BC75618BAF42C2A831CC18488C7934"/>
        <w:category>
          <w:name w:val="General"/>
          <w:gallery w:val="placeholder"/>
        </w:category>
        <w:types>
          <w:type w:val="bbPlcHdr"/>
        </w:types>
        <w:behaviors>
          <w:behavior w:val="content"/>
        </w:behaviors>
        <w:guid w:val="{7A93FBC3-EDD1-4570-9896-EA14D733FEC4}"/>
      </w:docPartPr>
      <w:docPartBody>
        <w:p w:rsidR="00B830B4" w:rsidRDefault="00B830B4">
          <w:pPr>
            <w:pStyle w:val="15BC75618BAF42C2A831CC18488C7934"/>
          </w:pPr>
          <w:r>
            <w:rPr>
              <w:rStyle w:val="PlaceholderText"/>
            </w:rPr>
            <w:t>Choose an item.</w:t>
          </w:r>
        </w:p>
      </w:docPartBody>
    </w:docPart>
    <w:docPart>
      <w:docPartPr>
        <w:name w:val="C8B90AD803FF451EAB16547FA664A108"/>
        <w:category>
          <w:name w:val="General"/>
          <w:gallery w:val="placeholder"/>
        </w:category>
        <w:types>
          <w:type w:val="bbPlcHdr"/>
        </w:types>
        <w:behaviors>
          <w:behavior w:val="content"/>
        </w:behaviors>
        <w:guid w:val="{CE7D62C9-3997-4656-BCBF-D0F160B48EE1}"/>
      </w:docPartPr>
      <w:docPartBody>
        <w:p w:rsidR="00B830B4" w:rsidRDefault="00B830B4">
          <w:pPr>
            <w:pStyle w:val="C8B90AD803FF451EAB16547FA664A10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83"/>
    <w:rsid w:val="000E48D7"/>
    <w:rsid w:val="001008FE"/>
    <w:rsid w:val="00135983"/>
    <w:rsid w:val="0014471F"/>
    <w:rsid w:val="00152B00"/>
    <w:rsid w:val="00210596"/>
    <w:rsid w:val="002C111D"/>
    <w:rsid w:val="003236C8"/>
    <w:rsid w:val="00341DC6"/>
    <w:rsid w:val="003A5355"/>
    <w:rsid w:val="00400FCC"/>
    <w:rsid w:val="00415840"/>
    <w:rsid w:val="005E3474"/>
    <w:rsid w:val="006068E1"/>
    <w:rsid w:val="00661893"/>
    <w:rsid w:val="006A38DD"/>
    <w:rsid w:val="00726599"/>
    <w:rsid w:val="00797FFC"/>
    <w:rsid w:val="007C10A7"/>
    <w:rsid w:val="008228E8"/>
    <w:rsid w:val="00895263"/>
    <w:rsid w:val="00896DB6"/>
    <w:rsid w:val="008D76B3"/>
    <w:rsid w:val="0093770F"/>
    <w:rsid w:val="009D0470"/>
    <w:rsid w:val="009F0FCA"/>
    <w:rsid w:val="00AF5379"/>
    <w:rsid w:val="00B125AD"/>
    <w:rsid w:val="00B35BC4"/>
    <w:rsid w:val="00B830B4"/>
    <w:rsid w:val="00BF3603"/>
    <w:rsid w:val="00BF5091"/>
    <w:rsid w:val="00C33433"/>
    <w:rsid w:val="00C75E95"/>
    <w:rsid w:val="00E178EA"/>
    <w:rsid w:val="00E86D10"/>
    <w:rsid w:val="00E97097"/>
    <w:rsid w:val="00F242BD"/>
    <w:rsid w:val="00F53B79"/>
    <w:rsid w:val="00FA7CAA"/>
    <w:rsid w:val="00FC33C9"/>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7E2AF67E79446688EDD33229F1A07A">
    <w:name w:val="0E7E2AF67E79446688EDD33229F1A07A"/>
    <w:pPr>
      <w:spacing w:after="200" w:line="276" w:lineRule="auto"/>
    </w:pPr>
    <w:rPr>
      <w:sz w:val="22"/>
      <w:szCs w:val="22"/>
    </w:rPr>
  </w:style>
  <w:style w:type="paragraph" w:customStyle="1" w:styleId="EE3543AFB8D24053884015818C5BBF09">
    <w:name w:val="EE3543AFB8D24053884015818C5BBF09"/>
    <w:pPr>
      <w:spacing w:after="200" w:line="276" w:lineRule="auto"/>
    </w:pPr>
    <w:rPr>
      <w:sz w:val="22"/>
      <w:szCs w:val="22"/>
    </w:rPr>
  </w:style>
  <w:style w:type="paragraph" w:customStyle="1" w:styleId="B926C7E15DF14A6F8757A880284F676A">
    <w:name w:val="B926C7E15DF14A6F8757A880284F676A"/>
    <w:pPr>
      <w:spacing w:after="200" w:line="276" w:lineRule="auto"/>
    </w:pPr>
    <w:rPr>
      <w:sz w:val="22"/>
      <w:szCs w:val="22"/>
    </w:rPr>
  </w:style>
  <w:style w:type="paragraph" w:customStyle="1" w:styleId="5AC4DFBB907B42E6A6FCE2C508ECA37B">
    <w:name w:val="5AC4DFBB907B42E6A6FCE2C508ECA37B"/>
    <w:pPr>
      <w:spacing w:after="200" w:line="276" w:lineRule="auto"/>
    </w:pPr>
    <w:rPr>
      <w:sz w:val="22"/>
      <w:szCs w:val="22"/>
    </w:rPr>
  </w:style>
  <w:style w:type="paragraph" w:customStyle="1" w:styleId="07941B5838FC43248944FEDCD262F381">
    <w:name w:val="07941B5838FC43248944FEDCD262F381"/>
    <w:pPr>
      <w:spacing w:after="200" w:line="276" w:lineRule="auto"/>
    </w:pPr>
    <w:rPr>
      <w:sz w:val="22"/>
      <w:szCs w:val="22"/>
    </w:rPr>
  </w:style>
  <w:style w:type="paragraph" w:customStyle="1" w:styleId="AA4BBFD450844043BF4648B8EBA771E3">
    <w:name w:val="AA4BBFD450844043BF4648B8EBA771E3"/>
    <w:pPr>
      <w:spacing w:after="200" w:line="276" w:lineRule="auto"/>
    </w:pPr>
    <w:rPr>
      <w:sz w:val="22"/>
      <w:szCs w:val="22"/>
    </w:rPr>
  </w:style>
  <w:style w:type="paragraph" w:customStyle="1" w:styleId="15BC75618BAF42C2A831CC18488C7934">
    <w:name w:val="15BC75618BAF42C2A831CC18488C7934"/>
    <w:pPr>
      <w:spacing w:after="200" w:line="276" w:lineRule="auto"/>
    </w:pPr>
    <w:rPr>
      <w:sz w:val="22"/>
      <w:szCs w:val="22"/>
    </w:rPr>
  </w:style>
  <w:style w:type="paragraph" w:customStyle="1" w:styleId="C8B90AD803FF451EAB16547FA664A108">
    <w:name w:val="C8B90AD803FF451EAB16547FA664A108"/>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EFF246-334B-4830-B54C-A3B8C11182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dc:creator>
  <cp:lastModifiedBy>Neal Skipper</cp:lastModifiedBy>
  <cp:revision>3</cp:revision>
  <cp:lastPrinted>2022-03-05T20:01:00Z</cp:lastPrinted>
  <dcterms:created xsi:type="dcterms:W3CDTF">2025-06-03T09:44:00Z</dcterms:created>
  <dcterms:modified xsi:type="dcterms:W3CDTF">2025-06-03T09:45:00Z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